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EA" w:rsidRPr="009E69E3" w:rsidRDefault="00851EA3" w:rsidP="009E69E3">
      <w:pPr>
        <w:pStyle w:val="a4"/>
        <w:ind w:left="-567"/>
        <w:jc w:val="center"/>
      </w:pPr>
      <w:r>
        <w:rPr>
          <w:noProof/>
          <w:sz w:val="18"/>
          <w:szCs w:val="18"/>
        </w:rPr>
        <w:drawing>
          <wp:inline distT="0" distB="0" distL="0" distR="0">
            <wp:extent cx="474980" cy="580390"/>
            <wp:effectExtent l="19050" t="0" r="1270"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6"/>
                    <a:srcRect/>
                    <a:stretch>
                      <a:fillRect/>
                    </a:stretch>
                  </pic:blipFill>
                  <pic:spPr bwMode="auto">
                    <a:xfrm>
                      <a:off x="0" y="0"/>
                      <a:ext cx="474980" cy="580390"/>
                    </a:xfrm>
                    <a:prstGeom prst="rect">
                      <a:avLst/>
                    </a:prstGeom>
                    <a:noFill/>
                    <a:ln w="9525">
                      <a:noFill/>
                      <a:miter lim="800000"/>
                      <a:headEnd/>
                      <a:tailEnd/>
                    </a:ln>
                  </pic:spPr>
                </pic:pic>
              </a:graphicData>
            </a:graphic>
          </wp:inline>
        </w:drawing>
      </w:r>
    </w:p>
    <w:p w:rsidR="003D7AEA" w:rsidRPr="009E69E3" w:rsidRDefault="003D7AEA" w:rsidP="009E69E3">
      <w:pPr>
        <w:pStyle w:val="a4"/>
        <w:tabs>
          <w:tab w:val="clear" w:pos="4153"/>
          <w:tab w:val="center" w:pos="3969"/>
        </w:tabs>
        <w:jc w:val="center"/>
        <w:rPr>
          <w:b/>
          <w:spacing w:val="10"/>
          <w:sz w:val="40"/>
        </w:rPr>
      </w:pPr>
      <w:r w:rsidRPr="009E69E3">
        <w:rPr>
          <w:b/>
          <w:spacing w:val="10"/>
          <w:sz w:val="40"/>
        </w:rPr>
        <w:t>Администрация Катав-Ивановского</w:t>
      </w:r>
    </w:p>
    <w:p w:rsidR="003D7AEA" w:rsidRPr="009E69E3" w:rsidRDefault="003D7AEA" w:rsidP="009E69E3">
      <w:pPr>
        <w:pStyle w:val="a4"/>
        <w:tabs>
          <w:tab w:val="clear" w:pos="4153"/>
          <w:tab w:val="center" w:pos="3969"/>
        </w:tabs>
        <w:jc w:val="center"/>
        <w:rPr>
          <w:b/>
          <w:spacing w:val="10"/>
          <w:sz w:val="40"/>
        </w:rPr>
      </w:pPr>
      <w:r w:rsidRPr="009E69E3">
        <w:rPr>
          <w:b/>
          <w:spacing w:val="10"/>
          <w:sz w:val="40"/>
        </w:rPr>
        <w:t>муниципального района</w:t>
      </w:r>
    </w:p>
    <w:p w:rsidR="003D7AEA" w:rsidRPr="009E69E3" w:rsidRDefault="003D7AEA" w:rsidP="009E69E3">
      <w:pPr>
        <w:pStyle w:val="a4"/>
        <w:tabs>
          <w:tab w:val="clear" w:pos="4153"/>
          <w:tab w:val="center" w:pos="3969"/>
        </w:tabs>
        <w:jc w:val="center"/>
        <w:rPr>
          <w:b/>
          <w:caps/>
          <w:spacing w:val="50"/>
          <w:sz w:val="40"/>
          <w:szCs w:val="40"/>
        </w:rPr>
      </w:pPr>
      <w:r w:rsidRPr="009E69E3">
        <w:rPr>
          <w:b/>
          <w:caps/>
          <w:spacing w:val="50"/>
          <w:sz w:val="40"/>
          <w:szCs w:val="40"/>
        </w:rPr>
        <w:t>ПОСТАНОВЛЕНИЕ</w:t>
      </w:r>
    </w:p>
    <w:p w:rsidR="003D7AEA" w:rsidRPr="009E69E3" w:rsidRDefault="003D7AEA" w:rsidP="009E69E3">
      <w:pPr>
        <w:pStyle w:val="a4"/>
        <w:rPr>
          <w:sz w:val="22"/>
        </w:rPr>
      </w:pPr>
      <w:r w:rsidRPr="009E69E3">
        <w:pict>
          <v:line id="_x0000_s1027" style="position:absolute;z-index:251655168" from="-11.5pt,2.55pt" to="502.05pt,2.55pt" o:allowincell="f" strokeweight="3pt">
            <v:stroke linestyle="thinThin"/>
          </v:line>
        </w:pict>
      </w:r>
    </w:p>
    <w:p w:rsidR="003D7AEA" w:rsidRPr="009E69E3" w:rsidRDefault="003D7AEA" w:rsidP="009E69E3">
      <w:pPr>
        <w:pStyle w:val="a4"/>
        <w:spacing w:after="60"/>
        <w:rPr>
          <w:sz w:val="28"/>
          <w:szCs w:val="28"/>
        </w:rPr>
      </w:pPr>
      <w:r w:rsidRPr="009E69E3">
        <w:pict>
          <v:line id="_x0000_s1028" style="position:absolute;z-index:251656192" from="402.5pt,11pt" to="465.5pt,11pt" o:allowincell="f"/>
        </w:pict>
      </w:r>
      <w:r w:rsidRPr="009E69E3">
        <w:pict>
          <v:line id="_x0000_s1026" style="position:absolute;z-index:251654144" from="49.05pt,11pt" to="130.05pt,11pt" o:allowincell="f"/>
        </w:pict>
      </w:r>
      <w:r w:rsidRPr="009E69E3">
        <w:rPr>
          <w:sz w:val="28"/>
          <w:szCs w:val="28"/>
        </w:rPr>
        <w:t xml:space="preserve">«   </w:t>
      </w:r>
      <w:r w:rsidR="00851EA3">
        <w:rPr>
          <w:sz w:val="28"/>
          <w:szCs w:val="28"/>
        </w:rPr>
        <w:t>27</w:t>
      </w:r>
      <w:r w:rsidRPr="009E69E3">
        <w:rPr>
          <w:sz w:val="28"/>
          <w:szCs w:val="28"/>
        </w:rPr>
        <w:t xml:space="preserve">    »           </w:t>
      </w:r>
      <w:r w:rsidR="00851EA3">
        <w:rPr>
          <w:sz w:val="28"/>
          <w:szCs w:val="28"/>
        </w:rPr>
        <w:t>04</w:t>
      </w:r>
      <w:r w:rsidRPr="009E69E3">
        <w:rPr>
          <w:sz w:val="28"/>
          <w:szCs w:val="28"/>
        </w:rPr>
        <w:t xml:space="preserve">                201</w:t>
      </w:r>
      <w:r w:rsidR="00255F1F">
        <w:rPr>
          <w:sz w:val="28"/>
          <w:szCs w:val="28"/>
        </w:rPr>
        <w:t>2</w:t>
      </w:r>
      <w:r w:rsidRPr="009E69E3">
        <w:rPr>
          <w:sz w:val="28"/>
          <w:szCs w:val="28"/>
        </w:rPr>
        <w:t xml:space="preserve"> г.                                                             №   </w:t>
      </w:r>
      <w:r w:rsidR="00851EA3">
        <w:rPr>
          <w:sz w:val="28"/>
          <w:szCs w:val="28"/>
        </w:rPr>
        <w:t>525</w:t>
      </w:r>
    </w:p>
    <w:p w:rsidR="003D7AEA" w:rsidRPr="009E69E3" w:rsidRDefault="003D7AEA" w:rsidP="009E69E3">
      <w:pPr>
        <w:pStyle w:val="ConsPlusTitle"/>
        <w:widowControl/>
      </w:pPr>
    </w:p>
    <w:p w:rsidR="003D7AEA" w:rsidRPr="009E69E3" w:rsidRDefault="003D7AEA" w:rsidP="009E69E3">
      <w:pPr>
        <w:pStyle w:val="ConsPlusTitle"/>
        <w:widowControl/>
      </w:pPr>
    </w:p>
    <w:p w:rsidR="003D7AEA" w:rsidRPr="009E69E3" w:rsidRDefault="003D7AEA" w:rsidP="009E69E3">
      <w:pPr>
        <w:spacing w:line="240" w:lineRule="auto"/>
        <w:ind w:right="4535"/>
        <w:jc w:val="both"/>
        <w:rPr>
          <w:rFonts w:ascii="Times New Roman" w:hAnsi="Times New Roman"/>
          <w:sz w:val="28"/>
          <w:szCs w:val="28"/>
        </w:rPr>
      </w:pPr>
      <w:r w:rsidRPr="009E69E3">
        <w:rPr>
          <w:rFonts w:ascii="Times New Roman" w:hAnsi="Times New Roman"/>
          <w:sz w:val="28"/>
          <w:szCs w:val="28"/>
        </w:rPr>
        <w:t xml:space="preserve">Об утверждении Административного регламента </w:t>
      </w:r>
      <w:r w:rsidR="009E69E3">
        <w:rPr>
          <w:rFonts w:ascii="Times New Roman" w:hAnsi="Times New Roman"/>
          <w:sz w:val="28"/>
          <w:szCs w:val="28"/>
        </w:rPr>
        <w:t>по предоставлению</w:t>
      </w:r>
      <w:r w:rsidR="009A79C0" w:rsidRPr="009E69E3">
        <w:rPr>
          <w:rFonts w:ascii="Times New Roman" w:hAnsi="Times New Roman"/>
          <w:sz w:val="28"/>
          <w:szCs w:val="28"/>
        </w:rPr>
        <w:t xml:space="preserve"> муниципальной услуги </w:t>
      </w:r>
      <w:r w:rsidR="009E69E3">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w:t>
      </w:r>
      <w:r w:rsidR="0087131D">
        <w:rPr>
          <w:rFonts w:ascii="Times New Roman" w:hAnsi="Times New Roman"/>
          <w:sz w:val="28"/>
          <w:szCs w:val="28"/>
        </w:rPr>
        <w:t>длежащим сносу или реконструкции</w:t>
      </w:r>
    </w:p>
    <w:p w:rsidR="003D7AEA" w:rsidRPr="009E69E3" w:rsidRDefault="003D7AEA" w:rsidP="009E69E3">
      <w:pPr>
        <w:autoSpaceDE w:val="0"/>
        <w:autoSpaceDN w:val="0"/>
        <w:adjustRightInd w:val="0"/>
        <w:spacing w:line="240" w:lineRule="auto"/>
        <w:ind w:firstLine="540"/>
        <w:jc w:val="both"/>
        <w:rPr>
          <w:rFonts w:ascii="Times New Roman" w:hAnsi="Times New Roman"/>
          <w:sz w:val="28"/>
          <w:szCs w:val="28"/>
        </w:rPr>
      </w:pPr>
    </w:p>
    <w:p w:rsidR="003D7AEA" w:rsidRPr="009E69E3" w:rsidRDefault="003D7AEA" w:rsidP="009E69E3">
      <w:pPr>
        <w:spacing w:line="240" w:lineRule="auto"/>
        <w:ind w:firstLine="708"/>
        <w:jc w:val="both"/>
        <w:rPr>
          <w:rFonts w:ascii="Times New Roman" w:hAnsi="Times New Roman"/>
          <w:color w:val="000000"/>
          <w:sz w:val="28"/>
          <w:szCs w:val="28"/>
        </w:rPr>
      </w:pPr>
      <w:r w:rsidRPr="009E69E3">
        <w:rPr>
          <w:rFonts w:ascii="Times New Roman" w:hAnsi="Times New Roman"/>
          <w:sz w:val="28"/>
          <w:szCs w:val="28"/>
        </w:rPr>
        <w:t xml:space="preserve">   </w:t>
      </w:r>
      <w:r w:rsidRPr="009E69E3">
        <w:rPr>
          <w:rFonts w:ascii="Times New Roman" w:hAnsi="Times New Roman"/>
          <w:color w:val="000000"/>
          <w:sz w:val="28"/>
          <w:szCs w:val="28"/>
        </w:rPr>
        <w:t xml:space="preserve">В соответствии с Федеральным законом от 06 октября </w:t>
      </w:r>
      <w:smartTag w:uri="urn:schemas-microsoft-com:office:smarttags" w:element="metricconverter">
        <w:smartTagPr>
          <w:attr w:name="ProductID" w:val="2003 г"/>
        </w:smartTagPr>
        <w:r w:rsidRPr="009E69E3">
          <w:rPr>
            <w:rFonts w:ascii="Times New Roman" w:hAnsi="Times New Roman"/>
            <w:color w:val="000000"/>
            <w:sz w:val="28"/>
            <w:szCs w:val="28"/>
          </w:rPr>
          <w:t>2003 г</w:t>
        </w:r>
      </w:smartTag>
      <w:r w:rsidRPr="009E69E3">
        <w:rPr>
          <w:rFonts w:ascii="Times New Roman" w:hAnsi="Times New Roman"/>
          <w:color w:val="000000"/>
          <w:sz w:val="28"/>
          <w:szCs w:val="28"/>
        </w:rPr>
        <w:t>. № 131-ФЗ «Об общих принципах организации местного самоуправления в Российской Федерации»</w:t>
      </w:r>
      <w:r w:rsidRPr="009E69E3">
        <w:rPr>
          <w:rFonts w:ascii="Times New Roman" w:hAnsi="Times New Roman"/>
          <w:sz w:val="28"/>
          <w:szCs w:val="28"/>
        </w:rPr>
        <w:t>,  Администрация Катав-Ивановского муниципального района</w:t>
      </w:r>
    </w:p>
    <w:p w:rsidR="003D7AEA" w:rsidRPr="009E69E3" w:rsidRDefault="003D7AEA" w:rsidP="009E69E3">
      <w:pPr>
        <w:autoSpaceDE w:val="0"/>
        <w:autoSpaceDN w:val="0"/>
        <w:adjustRightInd w:val="0"/>
        <w:spacing w:line="240" w:lineRule="auto"/>
        <w:jc w:val="center"/>
        <w:rPr>
          <w:rFonts w:ascii="Times New Roman" w:hAnsi="Times New Roman"/>
          <w:sz w:val="28"/>
          <w:szCs w:val="28"/>
        </w:rPr>
      </w:pPr>
    </w:p>
    <w:p w:rsidR="003D7AEA" w:rsidRPr="009E69E3" w:rsidRDefault="003D7AEA" w:rsidP="009E69E3">
      <w:pPr>
        <w:autoSpaceDE w:val="0"/>
        <w:autoSpaceDN w:val="0"/>
        <w:adjustRightInd w:val="0"/>
        <w:spacing w:line="240" w:lineRule="auto"/>
        <w:jc w:val="center"/>
        <w:rPr>
          <w:rFonts w:ascii="Times New Roman" w:hAnsi="Times New Roman"/>
          <w:sz w:val="28"/>
          <w:szCs w:val="28"/>
        </w:rPr>
      </w:pPr>
      <w:r w:rsidRPr="009E69E3">
        <w:rPr>
          <w:rFonts w:ascii="Times New Roman" w:hAnsi="Times New Roman"/>
          <w:sz w:val="28"/>
          <w:szCs w:val="28"/>
        </w:rPr>
        <w:t>ПОСТАНОВЛЯЕТ:</w:t>
      </w:r>
    </w:p>
    <w:p w:rsidR="003D7AEA" w:rsidRPr="009E69E3" w:rsidRDefault="003D7AEA" w:rsidP="009E69E3">
      <w:pPr>
        <w:spacing w:line="240" w:lineRule="auto"/>
        <w:jc w:val="both"/>
        <w:rPr>
          <w:rFonts w:ascii="Times New Roman" w:hAnsi="Times New Roman"/>
          <w:sz w:val="28"/>
          <w:szCs w:val="28"/>
        </w:rPr>
      </w:pPr>
      <w:r w:rsidRPr="009E69E3">
        <w:rPr>
          <w:rFonts w:ascii="Times New Roman" w:hAnsi="Times New Roman"/>
          <w:sz w:val="28"/>
          <w:szCs w:val="28"/>
        </w:rPr>
        <w:t xml:space="preserve">1. Утвердить прилагаемый </w:t>
      </w:r>
      <w:r w:rsidRPr="009E69E3">
        <w:rPr>
          <w:rFonts w:ascii="Times New Roman" w:eastAsia="Times New Roman" w:hAnsi="Times New Roman"/>
          <w:bCs/>
          <w:sz w:val="28"/>
          <w:szCs w:val="28"/>
          <w:lang w:eastAsia="ru-RU"/>
        </w:rPr>
        <w:t>Административный регламент</w:t>
      </w:r>
      <w:r w:rsidRPr="009E69E3">
        <w:rPr>
          <w:rFonts w:ascii="Times New Roman" w:eastAsia="Times New Roman" w:hAnsi="Times New Roman"/>
          <w:bCs/>
          <w:sz w:val="28"/>
          <w:szCs w:val="28"/>
          <w:lang w:eastAsia="ru-RU"/>
        </w:rPr>
        <w:br/>
        <w:t xml:space="preserve"> </w:t>
      </w:r>
      <w:r w:rsidR="009E69E3">
        <w:rPr>
          <w:rFonts w:ascii="Times New Roman" w:eastAsia="Times New Roman" w:hAnsi="Times New Roman"/>
          <w:bCs/>
          <w:sz w:val="28"/>
          <w:szCs w:val="28"/>
          <w:lang w:eastAsia="ru-RU"/>
        </w:rPr>
        <w:t>по предоставлению</w:t>
      </w:r>
      <w:r w:rsidRPr="009E69E3">
        <w:rPr>
          <w:rFonts w:ascii="Times New Roman" w:eastAsia="Times New Roman" w:hAnsi="Times New Roman"/>
          <w:bCs/>
          <w:sz w:val="28"/>
          <w:szCs w:val="28"/>
          <w:lang w:eastAsia="ru-RU"/>
        </w:rPr>
        <w:t xml:space="preserve"> муниципальной услуги </w:t>
      </w:r>
      <w:r w:rsidR="009E69E3" w:rsidRPr="009E69E3">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w:t>
      </w:r>
      <w:r w:rsidR="009E69E3">
        <w:rPr>
          <w:rFonts w:ascii="Times New Roman" w:hAnsi="Times New Roman"/>
          <w:sz w:val="28"/>
          <w:szCs w:val="28"/>
        </w:rPr>
        <w:t>лежащим сносу или реконструкции»</w:t>
      </w:r>
      <w:r w:rsidR="004B330E" w:rsidRPr="009E69E3">
        <w:rPr>
          <w:rFonts w:ascii="Times New Roman" w:eastAsia="Times New Roman" w:hAnsi="Times New Roman"/>
          <w:bCs/>
          <w:sz w:val="28"/>
          <w:szCs w:val="28"/>
          <w:lang w:eastAsia="ru-RU"/>
        </w:rPr>
        <w:t>.</w:t>
      </w:r>
      <w:r w:rsidRPr="009E69E3">
        <w:rPr>
          <w:rFonts w:ascii="Times New Roman" w:eastAsia="Times New Roman" w:hAnsi="Times New Roman"/>
          <w:bCs/>
          <w:sz w:val="28"/>
          <w:szCs w:val="28"/>
          <w:lang w:eastAsia="ru-RU"/>
        </w:rPr>
        <w:br/>
      </w:r>
    </w:p>
    <w:p w:rsidR="003D7AEA" w:rsidRPr="009E69E3" w:rsidRDefault="003D7AEA" w:rsidP="009E69E3">
      <w:pPr>
        <w:autoSpaceDE w:val="0"/>
        <w:autoSpaceDN w:val="0"/>
        <w:adjustRightInd w:val="0"/>
        <w:spacing w:line="240" w:lineRule="auto"/>
        <w:jc w:val="both"/>
        <w:rPr>
          <w:rFonts w:ascii="Times New Roman" w:hAnsi="Times New Roman"/>
          <w:sz w:val="28"/>
          <w:szCs w:val="28"/>
        </w:rPr>
      </w:pPr>
    </w:p>
    <w:p w:rsidR="003D7AEA" w:rsidRPr="009E69E3" w:rsidRDefault="003D7AEA" w:rsidP="009E69E3">
      <w:pPr>
        <w:autoSpaceDE w:val="0"/>
        <w:autoSpaceDN w:val="0"/>
        <w:adjustRightInd w:val="0"/>
        <w:spacing w:line="240" w:lineRule="auto"/>
        <w:jc w:val="both"/>
        <w:rPr>
          <w:rFonts w:ascii="Times New Roman" w:hAnsi="Times New Roman"/>
          <w:sz w:val="28"/>
          <w:szCs w:val="28"/>
        </w:rPr>
      </w:pPr>
      <w:r w:rsidRPr="009E69E3">
        <w:rPr>
          <w:rFonts w:ascii="Times New Roman" w:hAnsi="Times New Roman"/>
          <w:sz w:val="28"/>
          <w:szCs w:val="28"/>
        </w:rPr>
        <w:t xml:space="preserve">Глава Катав-Ивановского </w:t>
      </w:r>
    </w:p>
    <w:p w:rsidR="003D7AEA" w:rsidRPr="009E69E3" w:rsidRDefault="003D7AEA" w:rsidP="009E69E3">
      <w:pPr>
        <w:autoSpaceDE w:val="0"/>
        <w:autoSpaceDN w:val="0"/>
        <w:adjustRightInd w:val="0"/>
        <w:spacing w:line="240" w:lineRule="auto"/>
        <w:jc w:val="both"/>
        <w:rPr>
          <w:rFonts w:ascii="Times New Roman" w:hAnsi="Times New Roman"/>
          <w:sz w:val="28"/>
          <w:szCs w:val="28"/>
        </w:rPr>
      </w:pPr>
      <w:r w:rsidRPr="009E69E3">
        <w:rPr>
          <w:rFonts w:ascii="Times New Roman" w:hAnsi="Times New Roman"/>
          <w:sz w:val="28"/>
          <w:szCs w:val="28"/>
        </w:rPr>
        <w:t>муниципального района                                                           Е.Ю. Киршин</w:t>
      </w:r>
    </w:p>
    <w:p w:rsidR="003D7AEA" w:rsidRPr="009E69E3" w:rsidRDefault="003D7AEA" w:rsidP="009E69E3">
      <w:pPr>
        <w:autoSpaceDE w:val="0"/>
        <w:autoSpaceDN w:val="0"/>
        <w:adjustRightInd w:val="0"/>
        <w:spacing w:line="240" w:lineRule="auto"/>
        <w:jc w:val="right"/>
        <w:rPr>
          <w:rFonts w:ascii="Times New Roman" w:hAnsi="Times New Roman"/>
          <w:sz w:val="28"/>
          <w:szCs w:val="28"/>
        </w:rPr>
      </w:pPr>
    </w:p>
    <w:p w:rsidR="000D44A5" w:rsidRDefault="000D44A5" w:rsidP="009E69E3">
      <w:pPr>
        <w:autoSpaceDE w:val="0"/>
        <w:autoSpaceDN w:val="0"/>
        <w:adjustRightInd w:val="0"/>
        <w:spacing w:line="240" w:lineRule="auto"/>
        <w:jc w:val="right"/>
        <w:rPr>
          <w:rFonts w:ascii="Times New Roman" w:hAnsi="Times New Roman"/>
          <w:sz w:val="28"/>
          <w:szCs w:val="28"/>
        </w:rPr>
      </w:pPr>
    </w:p>
    <w:p w:rsidR="00B5045C" w:rsidRDefault="00B5045C" w:rsidP="009E69E3">
      <w:pPr>
        <w:autoSpaceDE w:val="0"/>
        <w:autoSpaceDN w:val="0"/>
        <w:adjustRightInd w:val="0"/>
        <w:spacing w:line="240" w:lineRule="auto"/>
        <w:jc w:val="right"/>
        <w:rPr>
          <w:rFonts w:ascii="Times New Roman" w:hAnsi="Times New Roman"/>
          <w:sz w:val="28"/>
          <w:szCs w:val="28"/>
        </w:rPr>
      </w:pPr>
    </w:p>
    <w:p w:rsidR="00B5045C" w:rsidRPr="009E69E3" w:rsidRDefault="00B5045C" w:rsidP="009E69E3">
      <w:pPr>
        <w:autoSpaceDE w:val="0"/>
        <w:autoSpaceDN w:val="0"/>
        <w:adjustRightInd w:val="0"/>
        <w:spacing w:line="240" w:lineRule="auto"/>
        <w:jc w:val="right"/>
        <w:rPr>
          <w:rFonts w:ascii="Times New Roman" w:hAnsi="Times New Roman"/>
          <w:sz w:val="28"/>
          <w:szCs w:val="28"/>
        </w:rPr>
      </w:pPr>
    </w:p>
    <w:p w:rsidR="003D7AEA" w:rsidRPr="009E69E3" w:rsidRDefault="003D7AEA" w:rsidP="009E69E3">
      <w:pPr>
        <w:spacing w:line="240" w:lineRule="auto"/>
        <w:rPr>
          <w:rFonts w:ascii="Times New Roman" w:hAnsi="Times New Roman"/>
          <w:sz w:val="28"/>
          <w:szCs w:val="28"/>
        </w:rPr>
      </w:pPr>
      <w:r w:rsidRPr="009E69E3">
        <w:rPr>
          <w:rFonts w:ascii="Times New Roman" w:hAnsi="Times New Roman"/>
          <w:sz w:val="28"/>
          <w:szCs w:val="28"/>
        </w:rPr>
        <w:t xml:space="preserve">Исполнитель                                                                           </w:t>
      </w:r>
      <w:r w:rsidR="004B330E" w:rsidRPr="009E69E3">
        <w:rPr>
          <w:rFonts w:ascii="Times New Roman" w:hAnsi="Times New Roman"/>
          <w:sz w:val="28"/>
          <w:szCs w:val="28"/>
        </w:rPr>
        <w:t>Р.А. Даутов</w:t>
      </w:r>
    </w:p>
    <w:p w:rsidR="003D7AEA" w:rsidRPr="009E69E3" w:rsidRDefault="003D7AEA" w:rsidP="009E69E3">
      <w:pPr>
        <w:spacing w:line="240" w:lineRule="auto"/>
        <w:rPr>
          <w:rFonts w:ascii="Times New Roman" w:hAnsi="Times New Roman"/>
          <w:sz w:val="28"/>
          <w:szCs w:val="28"/>
        </w:rPr>
      </w:pPr>
    </w:p>
    <w:p w:rsidR="003D7AEA" w:rsidRPr="009E69E3" w:rsidRDefault="003D7AEA" w:rsidP="009E69E3">
      <w:pPr>
        <w:spacing w:line="240" w:lineRule="auto"/>
        <w:rPr>
          <w:rFonts w:ascii="Times New Roman" w:hAnsi="Times New Roman"/>
          <w:sz w:val="28"/>
          <w:szCs w:val="28"/>
        </w:rPr>
      </w:pPr>
    </w:p>
    <w:p w:rsidR="003D7AEA" w:rsidRPr="009E69E3" w:rsidRDefault="003D7AEA" w:rsidP="009E69E3">
      <w:pPr>
        <w:spacing w:line="240" w:lineRule="auto"/>
        <w:rPr>
          <w:rFonts w:ascii="Times New Roman" w:hAnsi="Times New Roman"/>
          <w:sz w:val="28"/>
          <w:szCs w:val="28"/>
        </w:rPr>
      </w:pPr>
      <w:r w:rsidRPr="009E69E3">
        <w:rPr>
          <w:rFonts w:ascii="Times New Roman" w:hAnsi="Times New Roman"/>
          <w:sz w:val="28"/>
          <w:szCs w:val="28"/>
        </w:rPr>
        <w:t>Согласовано:</w:t>
      </w:r>
    </w:p>
    <w:p w:rsidR="003D7AEA" w:rsidRPr="009E69E3" w:rsidRDefault="003D7AEA" w:rsidP="009E69E3">
      <w:pPr>
        <w:spacing w:line="240" w:lineRule="auto"/>
        <w:rPr>
          <w:rFonts w:ascii="Times New Roman" w:hAnsi="Times New Roman"/>
          <w:sz w:val="28"/>
          <w:szCs w:val="28"/>
        </w:rPr>
      </w:pPr>
    </w:p>
    <w:p w:rsidR="003D7AEA" w:rsidRPr="009E69E3" w:rsidRDefault="004B330E" w:rsidP="009E69E3">
      <w:pPr>
        <w:spacing w:line="240" w:lineRule="auto"/>
        <w:rPr>
          <w:rFonts w:ascii="Times New Roman" w:hAnsi="Times New Roman"/>
          <w:sz w:val="28"/>
          <w:szCs w:val="28"/>
        </w:rPr>
      </w:pPr>
      <w:r w:rsidRPr="009E69E3">
        <w:rPr>
          <w:rFonts w:ascii="Times New Roman" w:hAnsi="Times New Roman"/>
          <w:sz w:val="28"/>
          <w:szCs w:val="28"/>
        </w:rPr>
        <w:t>З</w:t>
      </w:r>
      <w:r w:rsidR="003D7AEA" w:rsidRPr="009E69E3">
        <w:rPr>
          <w:rFonts w:ascii="Times New Roman" w:hAnsi="Times New Roman"/>
          <w:sz w:val="28"/>
          <w:szCs w:val="28"/>
        </w:rPr>
        <w:t>аместитель Главы</w:t>
      </w:r>
    </w:p>
    <w:p w:rsidR="003D7AEA" w:rsidRPr="009E69E3" w:rsidRDefault="003D7AEA" w:rsidP="009E69E3">
      <w:pPr>
        <w:spacing w:line="240" w:lineRule="auto"/>
        <w:rPr>
          <w:rFonts w:ascii="Times New Roman" w:hAnsi="Times New Roman"/>
          <w:sz w:val="28"/>
          <w:szCs w:val="28"/>
        </w:rPr>
      </w:pPr>
      <w:r w:rsidRPr="009E69E3">
        <w:rPr>
          <w:rFonts w:ascii="Times New Roman" w:hAnsi="Times New Roman"/>
          <w:sz w:val="28"/>
          <w:szCs w:val="28"/>
        </w:rPr>
        <w:t>Катав-Ивановского муниципального района –</w:t>
      </w:r>
    </w:p>
    <w:p w:rsidR="003D7AEA" w:rsidRPr="009E69E3" w:rsidRDefault="003D7AEA" w:rsidP="009E69E3">
      <w:pPr>
        <w:spacing w:line="240" w:lineRule="auto"/>
        <w:rPr>
          <w:rFonts w:ascii="Times New Roman" w:hAnsi="Times New Roman"/>
          <w:sz w:val="28"/>
          <w:szCs w:val="28"/>
        </w:rPr>
      </w:pPr>
      <w:r w:rsidRPr="009E69E3">
        <w:rPr>
          <w:rFonts w:ascii="Times New Roman" w:hAnsi="Times New Roman"/>
          <w:sz w:val="28"/>
          <w:szCs w:val="28"/>
        </w:rPr>
        <w:t xml:space="preserve">Руководитель аппарата Администрации                                А.А. Захаров </w:t>
      </w:r>
    </w:p>
    <w:p w:rsidR="003D7AEA" w:rsidRPr="009E69E3" w:rsidRDefault="003D7AEA" w:rsidP="009E69E3">
      <w:pPr>
        <w:spacing w:line="240" w:lineRule="auto"/>
        <w:rPr>
          <w:rFonts w:ascii="Times New Roman" w:hAnsi="Times New Roman"/>
          <w:sz w:val="28"/>
          <w:szCs w:val="28"/>
        </w:rPr>
      </w:pPr>
    </w:p>
    <w:p w:rsidR="003D7AEA" w:rsidRPr="009E69E3" w:rsidRDefault="003D7AEA" w:rsidP="009E69E3">
      <w:pPr>
        <w:spacing w:line="240" w:lineRule="auto"/>
        <w:rPr>
          <w:rFonts w:ascii="Times New Roman" w:hAnsi="Times New Roman"/>
          <w:sz w:val="28"/>
          <w:szCs w:val="28"/>
        </w:rPr>
      </w:pPr>
    </w:p>
    <w:p w:rsidR="003D7AEA" w:rsidRPr="009E69E3" w:rsidRDefault="004B330E" w:rsidP="009E69E3">
      <w:pPr>
        <w:spacing w:line="240" w:lineRule="auto"/>
        <w:rPr>
          <w:rFonts w:ascii="Times New Roman" w:hAnsi="Times New Roman"/>
          <w:sz w:val="28"/>
          <w:szCs w:val="28"/>
        </w:rPr>
      </w:pPr>
      <w:r w:rsidRPr="009E69E3">
        <w:rPr>
          <w:rFonts w:ascii="Times New Roman" w:hAnsi="Times New Roman"/>
          <w:sz w:val="28"/>
          <w:szCs w:val="28"/>
        </w:rPr>
        <w:t xml:space="preserve">Юрисконсульт </w:t>
      </w:r>
    </w:p>
    <w:p w:rsidR="003D7AEA" w:rsidRPr="009E69E3" w:rsidRDefault="003D7AEA" w:rsidP="009E69E3">
      <w:pPr>
        <w:autoSpaceDE w:val="0"/>
        <w:autoSpaceDN w:val="0"/>
        <w:adjustRightInd w:val="0"/>
        <w:spacing w:line="240" w:lineRule="auto"/>
        <w:jc w:val="right"/>
        <w:rPr>
          <w:rFonts w:ascii="Times New Roman" w:hAnsi="Times New Roman"/>
          <w:sz w:val="28"/>
          <w:szCs w:val="28"/>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3D7AEA" w:rsidRPr="009E69E3" w:rsidRDefault="003D7AEA" w:rsidP="009E69E3">
      <w:pPr>
        <w:autoSpaceDE w:val="0"/>
        <w:autoSpaceDN w:val="0"/>
        <w:adjustRightInd w:val="0"/>
        <w:spacing w:line="240" w:lineRule="auto"/>
        <w:jc w:val="right"/>
        <w:rPr>
          <w:rFonts w:ascii="Times New Roman" w:hAnsi="Times New Roman"/>
        </w:rPr>
      </w:pPr>
    </w:p>
    <w:p w:rsidR="004B330E" w:rsidRDefault="004B330E" w:rsidP="009E69E3">
      <w:pPr>
        <w:autoSpaceDE w:val="0"/>
        <w:autoSpaceDN w:val="0"/>
        <w:adjustRightInd w:val="0"/>
        <w:spacing w:line="240" w:lineRule="auto"/>
        <w:jc w:val="right"/>
        <w:rPr>
          <w:rFonts w:ascii="Times New Roman" w:hAnsi="Times New Roman"/>
        </w:rPr>
      </w:pPr>
    </w:p>
    <w:p w:rsidR="009E69E3" w:rsidRDefault="009E69E3" w:rsidP="009E69E3">
      <w:pPr>
        <w:autoSpaceDE w:val="0"/>
        <w:autoSpaceDN w:val="0"/>
        <w:adjustRightInd w:val="0"/>
        <w:spacing w:line="240" w:lineRule="auto"/>
        <w:jc w:val="right"/>
        <w:rPr>
          <w:rFonts w:ascii="Times New Roman" w:hAnsi="Times New Roman"/>
        </w:rPr>
      </w:pPr>
    </w:p>
    <w:p w:rsidR="009E69E3" w:rsidRDefault="009E69E3" w:rsidP="009E69E3">
      <w:pPr>
        <w:autoSpaceDE w:val="0"/>
        <w:autoSpaceDN w:val="0"/>
        <w:adjustRightInd w:val="0"/>
        <w:spacing w:line="240" w:lineRule="auto"/>
        <w:jc w:val="right"/>
        <w:rPr>
          <w:rFonts w:ascii="Times New Roman" w:hAnsi="Times New Roman"/>
        </w:rPr>
      </w:pPr>
    </w:p>
    <w:p w:rsidR="009E69E3" w:rsidRDefault="009E69E3" w:rsidP="009E69E3">
      <w:pPr>
        <w:autoSpaceDE w:val="0"/>
        <w:autoSpaceDN w:val="0"/>
        <w:adjustRightInd w:val="0"/>
        <w:spacing w:line="240" w:lineRule="auto"/>
        <w:jc w:val="right"/>
        <w:rPr>
          <w:rFonts w:ascii="Times New Roman" w:hAnsi="Times New Roman"/>
        </w:rPr>
      </w:pPr>
    </w:p>
    <w:p w:rsidR="009E69E3" w:rsidRDefault="009E69E3" w:rsidP="009E69E3">
      <w:pPr>
        <w:autoSpaceDE w:val="0"/>
        <w:autoSpaceDN w:val="0"/>
        <w:adjustRightInd w:val="0"/>
        <w:spacing w:line="240" w:lineRule="auto"/>
        <w:jc w:val="right"/>
        <w:rPr>
          <w:rFonts w:ascii="Times New Roman" w:hAnsi="Times New Roman"/>
        </w:rPr>
      </w:pPr>
    </w:p>
    <w:p w:rsidR="009E69E3" w:rsidRDefault="009E69E3" w:rsidP="009E69E3">
      <w:pPr>
        <w:autoSpaceDE w:val="0"/>
        <w:autoSpaceDN w:val="0"/>
        <w:adjustRightInd w:val="0"/>
        <w:spacing w:line="240" w:lineRule="auto"/>
        <w:jc w:val="right"/>
        <w:rPr>
          <w:rFonts w:ascii="Times New Roman" w:hAnsi="Times New Roman"/>
        </w:rPr>
      </w:pPr>
    </w:p>
    <w:p w:rsidR="009E69E3" w:rsidRPr="009E69E3" w:rsidRDefault="009E69E3" w:rsidP="009E69E3">
      <w:pPr>
        <w:autoSpaceDE w:val="0"/>
        <w:autoSpaceDN w:val="0"/>
        <w:adjustRightInd w:val="0"/>
        <w:spacing w:line="240" w:lineRule="auto"/>
        <w:jc w:val="right"/>
        <w:rPr>
          <w:rFonts w:ascii="Times New Roman" w:hAnsi="Times New Roman"/>
        </w:rPr>
      </w:pPr>
    </w:p>
    <w:p w:rsidR="004B330E" w:rsidRPr="009E69E3" w:rsidRDefault="004B330E" w:rsidP="009E69E3">
      <w:pPr>
        <w:autoSpaceDE w:val="0"/>
        <w:autoSpaceDN w:val="0"/>
        <w:adjustRightInd w:val="0"/>
        <w:spacing w:line="240" w:lineRule="auto"/>
        <w:jc w:val="right"/>
        <w:rPr>
          <w:rFonts w:ascii="Times New Roman" w:hAnsi="Times New Roman"/>
        </w:rPr>
      </w:pPr>
    </w:p>
    <w:p w:rsidR="00AA2985" w:rsidRPr="009E69E3" w:rsidRDefault="0013145A" w:rsidP="009E69E3">
      <w:pPr>
        <w:autoSpaceDE w:val="0"/>
        <w:autoSpaceDN w:val="0"/>
        <w:adjustRightInd w:val="0"/>
        <w:spacing w:after="0" w:line="240" w:lineRule="auto"/>
        <w:jc w:val="right"/>
        <w:rPr>
          <w:rFonts w:ascii="Times New Roman" w:eastAsia="Times New Roman" w:hAnsi="Times New Roman"/>
          <w:sz w:val="24"/>
          <w:szCs w:val="24"/>
          <w:lang w:eastAsia="ru-RU"/>
        </w:rPr>
      </w:pPr>
      <w:r w:rsidRPr="009E69E3">
        <w:rPr>
          <w:rFonts w:ascii="Times New Roman" w:eastAsia="Times New Roman" w:hAnsi="Times New Roman"/>
          <w:sz w:val="24"/>
          <w:szCs w:val="24"/>
          <w:lang w:eastAsia="ru-RU"/>
        </w:rPr>
        <w:t xml:space="preserve">Приложение </w:t>
      </w:r>
    </w:p>
    <w:p w:rsidR="0013145A" w:rsidRPr="009E69E3" w:rsidRDefault="0013145A" w:rsidP="009E69E3">
      <w:pPr>
        <w:autoSpaceDE w:val="0"/>
        <w:autoSpaceDN w:val="0"/>
        <w:adjustRightInd w:val="0"/>
        <w:spacing w:after="0" w:line="240" w:lineRule="auto"/>
        <w:jc w:val="right"/>
        <w:rPr>
          <w:rFonts w:ascii="Times New Roman" w:eastAsia="Times New Roman" w:hAnsi="Times New Roman"/>
          <w:sz w:val="24"/>
          <w:szCs w:val="24"/>
          <w:lang w:eastAsia="ru-RU"/>
        </w:rPr>
      </w:pPr>
      <w:r w:rsidRPr="009E69E3">
        <w:rPr>
          <w:rFonts w:ascii="Times New Roman" w:eastAsia="Times New Roman" w:hAnsi="Times New Roman"/>
          <w:sz w:val="24"/>
          <w:szCs w:val="24"/>
          <w:lang w:eastAsia="ru-RU"/>
        </w:rPr>
        <w:t xml:space="preserve">к Постановлению Администрации </w:t>
      </w:r>
    </w:p>
    <w:p w:rsidR="0013145A" w:rsidRPr="009E69E3" w:rsidRDefault="0013145A" w:rsidP="009E69E3">
      <w:pPr>
        <w:autoSpaceDE w:val="0"/>
        <w:autoSpaceDN w:val="0"/>
        <w:adjustRightInd w:val="0"/>
        <w:spacing w:after="0" w:line="240" w:lineRule="auto"/>
        <w:jc w:val="right"/>
        <w:rPr>
          <w:rFonts w:ascii="Times New Roman" w:eastAsia="Times New Roman" w:hAnsi="Times New Roman"/>
          <w:sz w:val="24"/>
          <w:szCs w:val="24"/>
          <w:lang w:eastAsia="ru-RU"/>
        </w:rPr>
      </w:pPr>
      <w:r w:rsidRPr="009E69E3">
        <w:rPr>
          <w:rFonts w:ascii="Times New Roman" w:eastAsia="Times New Roman" w:hAnsi="Times New Roman"/>
          <w:sz w:val="24"/>
          <w:szCs w:val="24"/>
          <w:lang w:eastAsia="ru-RU"/>
        </w:rPr>
        <w:t xml:space="preserve">Катав-Ивановского муниципального района </w:t>
      </w:r>
    </w:p>
    <w:p w:rsidR="0013145A" w:rsidRPr="009E69E3" w:rsidRDefault="0087131D" w:rsidP="009E69E3">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27.04.2012 г. №525</w:t>
      </w:r>
    </w:p>
    <w:p w:rsidR="0013145A" w:rsidRPr="009E69E3" w:rsidRDefault="0013145A" w:rsidP="009E69E3">
      <w:pPr>
        <w:autoSpaceDE w:val="0"/>
        <w:autoSpaceDN w:val="0"/>
        <w:adjustRightInd w:val="0"/>
        <w:spacing w:after="0" w:line="240" w:lineRule="auto"/>
        <w:jc w:val="right"/>
        <w:rPr>
          <w:rFonts w:ascii="Times New Roman" w:eastAsia="Times New Roman" w:hAnsi="Times New Roman"/>
          <w:sz w:val="24"/>
          <w:szCs w:val="24"/>
          <w:lang w:eastAsia="ru-RU"/>
        </w:rPr>
      </w:pPr>
    </w:p>
    <w:p w:rsidR="009E69E3" w:rsidRDefault="009E69E3" w:rsidP="009E69E3">
      <w:pPr>
        <w:pStyle w:val="ab"/>
        <w:spacing w:before="0" w:after="0"/>
        <w:jc w:val="center"/>
        <w:rPr>
          <w:rFonts w:ascii="Times New Roman" w:eastAsia="Times New Roman" w:hAnsi="Times New Roman" w:cs="Times New Roman"/>
          <w:b/>
        </w:rPr>
      </w:pPr>
    </w:p>
    <w:p w:rsidR="009E69E3" w:rsidRPr="009E69E3" w:rsidRDefault="009E69E3" w:rsidP="009E69E3">
      <w:pPr>
        <w:pStyle w:val="ab"/>
        <w:spacing w:before="0" w:after="0"/>
        <w:jc w:val="center"/>
        <w:rPr>
          <w:rFonts w:ascii="Times New Roman" w:eastAsia="Times New Roman" w:hAnsi="Times New Roman" w:cs="Times New Roman"/>
          <w:b/>
        </w:rPr>
      </w:pPr>
      <w:r w:rsidRPr="009E69E3">
        <w:rPr>
          <w:rFonts w:ascii="Times New Roman" w:eastAsia="Times New Roman" w:hAnsi="Times New Roman" w:cs="Times New Roman"/>
          <w:b/>
        </w:rPr>
        <w:t>АДМИНИСТРАТИВНЫЙ РЕГЛАМЕНТ</w:t>
      </w:r>
    </w:p>
    <w:p w:rsidR="009E69E3" w:rsidRPr="009E69E3" w:rsidRDefault="009E69E3" w:rsidP="009E69E3">
      <w:pPr>
        <w:spacing w:line="240" w:lineRule="auto"/>
        <w:jc w:val="center"/>
        <w:rPr>
          <w:rFonts w:ascii="Times New Roman" w:eastAsia="Times New Roman" w:hAnsi="Times New Roman"/>
          <w:sz w:val="28"/>
          <w:szCs w:val="28"/>
        </w:rPr>
      </w:pPr>
      <w:r w:rsidRPr="009E69E3">
        <w:rPr>
          <w:rFonts w:ascii="Times New Roman" w:hAnsi="Times New Roman"/>
          <w:sz w:val="28"/>
          <w:szCs w:val="28"/>
        </w:rPr>
        <w:t>по предоставлению муниципальной услуги</w:t>
      </w:r>
    </w:p>
    <w:p w:rsidR="009E69E3" w:rsidRPr="009E69E3" w:rsidRDefault="009E69E3" w:rsidP="009E69E3">
      <w:pPr>
        <w:spacing w:line="240" w:lineRule="auto"/>
        <w:jc w:val="center"/>
        <w:rPr>
          <w:rFonts w:ascii="Times New Roman" w:hAnsi="Times New Roman"/>
          <w:sz w:val="28"/>
          <w:szCs w:val="28"/>
        </w:rPr>
      </w:pPr>
      <w:r w:rsidRPr="009E69E3">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E69E3" w:rsidRPr="009E69E3" w:rsidRDefault="009E69E3" w:rsidP="009E69E3">
      <w:pPr>
        <w:pStyle w:val="a8"/>
        <w:spacing w:before="0" w:beforeAutospacing="0" w:after="0" w:afterAutospacing="0"/>
        <w:rPr>
          <w:sz w:val="28"/>
          <w:szCs w:val="28"/>
        </w:rPr>
      </w:pPr>
    </w:p>
    <w:p w:rsidR="009E69E3" w:rsidRPr="009E69E3" w:rsidRDefault="009E69E3" w:rsidP="009E69E3">
      <w:pPr>
        <w:spacing w:line="240" w:lineRule="auto"/>
        <w:jc w:val="center"/>
        <w:rPr>
          <w:rFonts w:ascii="Times New Roman" w:hAnsi="Times New Roman"/>
          <w:bCs/>
          <w:sz w:val="28"/>
          <w:szCs w:val="28"/>
        </w:rPr>
      </w:pPr>
      <w:smartTag w:uri="urn:schemas-microsoft-com:office:smarttags" w:element="metricconverter">
        <w:r w:rsidRPr="009E69E3">
          <w:rPr>
            <w:rFonts w:ascii="Times New Roman" w:hAnsi="Times New Roman"/>
            <w:bCs/>
            <w:sz w:val="28"/>
            <w:szCs w:val="28"/>
          </w:rPr>
          <w:t>I.</w:t>
        </w:r>
      </w:smartTag>
      <w:r w:rsidRPr="009E69E3">
        <w:rPr>
          <w:rFonts w:ascii="Times New Roman" w:hAnsi="Times New Roman"/>
          <w:bCs/>
          <w:sz w:val="28"/>
          <w:szCs w:val="28"/>
        </w:rPr>
        <w:t xml:space="preserve"> Общие положения</w:t>
      </w:r>
    </w:p>
    <w:p w:rsidR="009E69E3" w:rsidRPr="009E69E3" w:rsidRDefault="009E69E3" w:rsidP="009E69E3">
      <w:pPr>
        <w:pStyle w:val="a8"/>
        <w:numPr>
          <w:ilvl w:val="1"/>
          <w:numId w:val="5"/>
        </w:numPr>
        <w:spacing w:before="0" w:beforeAutospacing="0" w:after="0" w:afterAutospacing="0"/>
        <w:ind w:left="-120" w:firstLine="705"/>
        <w:jc w:val="both"/>
        <w:rPr>
          <w:sz w:val="28"/>
          <w:szCs w:val="28"/>
        </w:rPr>
      </w:pPr>
      <w:r w:rsidRPr="009E69E3">
        <w:rPr>
          <w:sz w:val="28"/>
          <w:szCs w:val="28"/>
        </w:rPr>
        <w:t xml:space="preserve">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разработан в целях повышения качества предоставления и доступности получения  по предоставлению информации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муниципальная услуга).   </w:t>
      </w:r>
    </w:p>
    <w:p w:rsidR="009E69E3" w:rsidRPr="009E69E3" w:rsidRDefault="009E69E3" w:rsidP="009E69E3">
      <w:pPr>
        <w:pStyle w:val="a8"/>
        <w:numPr>
          <w:ilvl w:val="1"/>
          <w:numId w:val="5"/>
        </w:numPr>
        <w:spacing w:before="0" w:beforeAutospacing="0" w:after="0" w:afterAutospacing="0"/>
        <w:ind w:left="-120" w:firstLine="705"/>
        <w:jc w:val="both"/>
        <w:rPr>
          <w:sz w:val="28"/>
          <w:szCs w:val="28"/>
        </w:rPr>
      </w:pPr>
      <w:r w:rsidRPr="009E69E3">
        <w:rPr>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9E69E3" w:rsidRPr="009E69E3" w:rsidRDefault="009E69E3" w:rsidP="009E69E3">
      <w:pPr>
        <w:pStyle w:val="a8"/>
        <w:spacing w:before="0" w:beforeAutospacing="0" w:after="0" w:afterAutospacing="0"/>
        <w:ind w:left="-120"/>
        <w:jc w:val="both"/>
        <w:rPr>
          <w:sz w:val="28"/>
          <w:szCs w:val="28"/>
        </w:rPr>
      </w:pPr>
      <w:r w:rsidRPr="009E69E3">
        <w:rPr>
          <w:sz w:val="28"/>
          <w:szCs w:val="28"/>
        </w:rPr>
        <w:t xml:space="preserve">        1.3. Заявителями на предоставление муниципальной услуги являются юридические и физические лица, индивидуальные предприниматели (далее- заявители).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9E69E3" w:rsidRPr="009E69E3" w:rsidRDefault="009E69E3" w:rsidP="009E69E3">
      <w:pPr>
        <w:pStyle w:val="a8"/>
        <w:spacing w:before="0" w:beforeAutospacing="0" w:after="0" w:afterAutospacing="0"/>
        <w:ind w:left="-120"/>
        <w:jc w:val="both"/>
        <w:rPr>
          <w:sz w:val="28"/>
          <w:szCs w:val="28"/>
        </w:rPr>
      </w:pPr>
      <w:r w:rsidRPr="009E69E3">
        <w:rPr>
          <w:sz w:val="28"/>
          <w:szCs w:val="28"/>
        </w:rPr>
        <w:t xml:space="preserve">      1.4  Муниципальная услуга  предоставляется Управлением строительства и инженерного обеспечения администрации Катав-Ивановского муниципального района (далее – Управление строительства).</w:t>
      </w:r>
    </w:p>
    <w:p w:rsidR="009E69E3" w:rsidRPr="009E69E3" w:rsidRDefault="009E69E3" w:rsidP="009E69E3">
      <w:pPr>
        <w:pStyle w:val="a8"/>
        <w:spacing w:before="0" w:beforeAutospacing="0" w:after="0" w:afterAutospacing="0"/>
        <w:jc w:val="both"/>
        <w:rPr>
          <w:sz w:val="28"/>
          <w:szCs w:val="28"/>
        </w:rPr>
      </w:pPr>
      <w:r w:rsidRPr="009E69E3">
        <w:rPr>
          <w:sz w:val="28"/>
          <w:szCs w:val="28"/>
        </w:rPr>
        <w:lastRenderedPageBreak/>
        <w:t xml:space="preserve">   1.5. </w:t>
      </w:r>
      <w:r w:rsidRPr="009E69E3">
        <w:t xml:space="preserve">. </w:t>
      </w:r>
      <w:r w:rsidRPr="009E69E3">
        <w:rPr>
          <w:sz w:val="28"/>
          <w:szCs w:val="28"/>
        </w:rPr>
        <w:t>Предоставление муниципальной услуги осуществляется в соответствии с</w:t>
      </w:r>
      <w:r>
        <w:rPr>
          <w:sz w:val="28"/>
          <w:szCs w:val="28"/>
        </w:rPr>
        <w:t>:</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rPr>
        <w:t xml:space="preserve">   </w:t>
      </w:r>
      <w:r w:rsidRPr="009E69E3">
        <w:rPr>
          <w:rFonts w:ascii="Times New Roman" w:hAnsi="Times New Roman"/>
          <w:sz w:val="28"/>
          <w:szCs w:val="28"/>
        </w:rPr>
        <w:t xml:space="preserve">      - Жилищным кодексом Российской Федерации от 29 декабря 2004 года     № 188-ФЗ;</w:t>
      </w:r>
    </w:p>
    <w:p w:rsidR="009E69E3" w:rsidRPr="009E69E3" w:rsidRDefault="009E69E3" w:rsidP="009E69E3">
      <w:pPr>
        <w:spacing w:line="240" w:lineRule="auto"/>
        <w:ind w:firstLine="851"/>
        <w:jc w:val="both"/>
        <w:rPr>
          <w:rFonts w:ascii="Times New Roman" w:hAnsi="Times New Roman"/>
          <w:sz w:val="28"/>
          <w:szCs w:val="28"/>
          <w:lang w:eastAsia="ru-RU"/>
        </w:rPr>
      </w:pPr>
      <w:r w:rsidRPr="009E69E3">
        <w:rPr>
          <w:rFonts w:ascii="Times New Roman" w:hAnsi="Times New Roman"/>
          <w:sz w:val="28"/>
          <w:szCs w:val="28"/>
          <w:lang w:eastAsia="ru-RU"/>
        </w:rPr>
        <w:t>- Федеральным законом от 06.10.2003 года № 131-ФЗ «Об общих принципах организации местного самоуправления в Российской Федерации»;</w:t>
      </w:r>
    </w:p>
    <w:p w:rsidR="009E69E3" w:rsidRPr="009E69E3" w:rsidRDefault="009E69E3" w:rsidP="009E69E3">
      <w:pPr>
        <w:pStyle w:val="ac"/>
        <w:ind w:firstLine="851"/>
        <w:jc w:val="both"/>
        <w:rPr>
          <w:rFonts w:ascii="Times New Roman" w:eastAsia="Times New Roman" w:hAnsi="Times New Roman" w:cs="Times New Roman"/>
          <w:sz w:val="28"/>
          <w:szCs w:val="28"/>
        </w:rPr>
      </w:pPr>
      <w:r w:rsidRPr="009E69E3">
        <w:rPr>
          <w:rFonts w:ascii="Times New Roman" w:eastAsia="Times New Roman" w:hAnsi="Times New Roman" w:cs="Times New Roman"/>
          <w:sz w:val="28"/>
          <w:szCs w:val="28"/>
        </w:rPr>
        <w:t>- Федеральным законом от 02.05.2006 года № 59-ФЗ «О порядке рассмотрения обращений граждан Российской Федерации»;</w:t>
      </w:r>
    </w:p>
    <w:p w:rsidR="009E69E3" w:rsidRPr="009E69E3" w:rsidRDefault="009E69E3" w:rsidP="009E69E3">
      <w:pPr>
        <w:pStyle w:val="ac"/>
        <w:ind w:firstLine="851"/>
        <w:jc w:val="both"/>
        <w:rPr>
          <w:rFonts w:ascii="Times New Roman" w:eastAsia="Times New Roman" w:hAnsi="Times New Roman" w:cs="Times New Roman"/>
          <w:sz w:val="28"/>
          <w:szCs w:val="28"/>
        </w:rPr>
      </w:pPr>
      <w:r w:rsidRPr="009E69E3">
        <w:rPr>
          <w:rFonts w:ascii="Times New Roman" w:eastAsia="Times New Roman" w:hAnsi="Times New Roman" w:cs="Times New Roman"/>
          <w:sz w:val="28"/>
          <w:szCs w:val="28"/>
        </w:rPr>
        <w:t>- Законом Российской Федерации от 27.04.1993 года № 4866-1 «Об обжаловании в суд действий и решений, нарушающих права и свободы граждан»;</w:t>
      </w:r>
    </w:p>
    <w:p w:rsidR="009E69E3" w:rsidRPr="009E69E3" w:rsidRDefault="009E69E3" w:rsidP="009E69E3">
      <w:pPr>
        <w:spacing w:line="240" w:lineRule="auto"/>
        <w:ind w:firstLine="851"/>
        <w:rPr>
          <w:rFonts w:ascii="Times New Roman" w:eastAsia="Times New Roman" w:hAnsi="Times New Roman"/>
          <w:sz w:val="28"/>
          <w:szCs w:val="28"/>
          <w:lang w:eastAsia="ru-RU"/>
        </w:rPr>
      </w:pPr>
      <w:r w:rsidRPr="009E69E3">
        <w:rPr>
          <w:rFonts w:ascii="Times New Roman" w:hAnsi="Times New Roman"/>
          <w:sz w:val="28"/>
          <w:szCs w:val="28"/>
          <w:lang w:eastAsia="ru-RU"/>
        </w:rPr>
        <w:t>- Федеральным законом от 27.07.2010 года № 210-ФЗ «Об организации предоставления государственных и муниципальных услуг»;</w:t>
      </w:r>
    </w:p>
    <w:p w:rsidR="009E69E3" w:rsidRPr="009E69E3" w:rsidRDefault="009E69E3" w:rsidP="009E69E3">
      <w:pPr>
        <w:pStyle w:val="ConsPlusNormal"/>
        <w:ind w:firstLine="851"/>
        <w:jc w:val="both"/>
        <w:rPr>
          <w:rFonts w:ascii="Times New Roman" w:hAnsi="Times New Roman" w:cs="Times New Roman"/>
          <w:sz w:val="28"/>
          <w:szCs w:val="28"/>
        </w:rPr>
      </w:pPr>
      <w:r w:rsidRPr="009E69E3">
        <w:rPr>
          <w:rFonts w:ascii="Times New Roman" w:hAnsi="Times New Roman" w:cs="Times New Roman"/>
          <w:sz w:val="28"/>
          <w:szCs w:val="28"/>
        </w:rPr>
        <w:t xml:space="preserve">- Постановлением Правительства Российской Федерации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9E69E3" w:rsidRPr="009E69E3" w:rsidRDefault="009E69E3" w:rsidP="009E69E3">
      <w:pPr>
        <w:spacing w:line="240" w:lineRule="auto"/>
        <w:ind w:firstLine="720"/>
        <w:jc w:val="both"/>
        <w:rPr>
          <w:rFonts w:ascii="Times New Roman" w:hAnsi="Times New Roman"/>
          <w:kern w:val="2"/>
          <w:sz w:val="28"/>
          <w:szCs w:val="28"/>
        </w:rPr>
      </w:pPr>
      <w:r w:rsidRPr="009E69E3">
        <w:rPr>
          <w:rFonts w:ascii="Times New Roman" w:hAnsi="Times New Roman"/>
          <w:sz w:val="28"/>
          <w:szCs w:val="28"/>
        </w:rPr>
        <w:t>- Постановлением Главы Катав-Ивановского муниципального района «О создании  межведомственной комиссии</w:t>
      </w:r>
      <w:r w:rsidRPr="009E69E3">
        <w:rPr>
          <w:rFonts w:ascii="Times New Roman" w:hAnsi="Times New Roman"/>
          <w:kern w:val="2"/>
          <w:sz w:val="28"/>
          <w:szCs w:val="28"/>
        </w:rPr>
        <w:t xml:space="preserve"> Катав-Ивановского муниципального района по </w:t>
      </w:r>
      <w:r w:rsidRPr="009E69E3">
        <w:rPr>
          <w:rFonts w:ascii="Times New Roman" w:hAnsi="Times New Roman"/>
          <w:sz w:val="28"/>
          <w:szCs w:val="28"/>
        </w:rPr>
        <w:t>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sz w:val="28"/>
          <w:szCs w:val="28"/>
        </w:rPr>
        <w:t>1.6. Результатом предоставления услуги является:</w:t>
      </w:r>
    </w:p>
    <w:p w:rsidR="009E69E3" w:rsidRPr="009E69E3" w:rsidRDefault="009E69E3" w:rsidP="009E69E3">
      <w:pPr>
        <w:spacing w:line="240" w:lineRule="auto"/>
        <w:ind w:firstLine="720"/>
        <w:jc w:val="both"/>
        <w:rPr>
          <w:rFonts w:ascii="Times New Roman" w:hAnsi="Times New Roman"/>
          <w:sz w:val="28"/>
          <w:szCs w:val="28"/>
        </w:rPr>
      </w:pPr>
      <w:r w:rsidRPr="009E69E3">
        <w:rPr>
          <w:rFonts w:ascii="Times New Roman" w:hAnsi="Times New Roman"/>
          <w:sz w:val="28"/>
          <w:szCs w:val="28"/>
        </w:rPr>
        <w:t>1.6.1. получение заявителем (представителем заявителя)  первых экземпляров заключения межведомственной комиссии и распоряжения Главы Катав-Ивановского муниципального района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sz w:val="28"/>
          <w:szCs w:val="28"/>
        </w:rPr>
        <w:t>1.6.2. Обоснованный отказ в предоставлении муниципальной услуги.</w:t>
      </w:r>
    </w:p>
    <w:p w:rsidR="009E69E3" w:rsidRPr="009E69E3" w:rsidRDefault="009E69E3" w:rsidP="009E69E3">
      <w:pPr>
        <w:spacing w:line="240" w:lineRule="auto"/>
        <w:ind w:firstLine="708"/>
        <w:jc w:val="both"/>
        <w:rPr>
          <w:rFonts w:ascii="Times New Roman" w:hAnsi="Times New Roman"/>
          <w:sz w:val="28"/>
          <w:szCs w:val="28"/>
        </w:rPr>
      </w:pPr>
    </w:p>
    <w:p w:rsidR="009E69E3" w:rsidRPr="009E69E3" w:rsidRDefault="009E69E3" w:rsidP="009E69E3">
      <w:pPr>
        <w:spacing w:line="240" w:lineRule="auto"/>
        <w:jc w:val="center"/>
        <w:rPr>
          <w:rFonts w:ascii="Times New Roman" w:hAnsi="Times New Roman"/>
          <w:sz w:val="28"/>
          <w:szCs w:val="28"/>
        </w:rPr>
      </w:pPr>
      <w:r w:rsidRPr="009E69E3">
        <w:rPr>
          <w:rFonts w:ascii="Times New Roman" w:hAnsi="Times New Roman"/>
          <w:sz w:val="28"/>
          <w:szCs w:val="28"/>
        </w:rPr>
        <w:t>ΙΙ. Стандарт  предоставления услуги</w:t>
      </w:r>
    </w:p>
    <w:p w:rsidR="009E69E3" w:rsidRPr="009E69E3" w:rsidRDefault="009E69E3" w:rsidP="009E69E3">
      <w:pPr>
        <w:spacing w:line="240" w:lineRule="auto"/>
        <w:ind w:left="851"/>
        <w:jc w:val="both"/>
        <w:rPr>
          <w:rFonts w:ascii="Times New Roman" w:hAnsi="Times New Roman"/>
          <w:sz w:val="28"/>
          <w:szCs w:val="28"/>
        </w:rPr>
      </w:pPr>
      <w:r w:rsidRPr="009E69E3">
        <w:rPr>
          <w:rFonts w:ascii="Times New Roman" w:hAnsi="Times New Roman"/>
          <w:sz w:val="28"/>
          <w:szCs w:val="28"/>
        </w:rPr>
        <w:t>2.1.Наименование муниципальной услуги.</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xml:space="preserve">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E69E3" w:rsidRPr="009E69E3" w:rsidRDefault="009E69E3" w:rsidP="009E69E3">
      <w:pPr>
        <w:spacing w:line="240" w:lineRule="auto"/>
        <w:ind w:firstLine="851"/>
        <w:jc w:val="both"/>
        <w:rPr>
          <w:rFonts w:ascii="Times New Roman" w:hAnsi="Times New Roman"/>
          <w:sz w:val="28"/>
          <w:szCs w:val="28"/>
        </w:rPr>
      </w:pPr>
      <w:r w:rsidRPr="009E69E3">
        <w:rPr>
          <w:rFonts w:ascii="Times New Roman" w:hAnsi="Times New Roman"/>
          <w:sz w:val="28"/>
          <w:szCs w:val="28"/>
        </w:rPr>
        <w:lastRenderedPageBreak/>
        <w:t>2.2. Наименование  органа, предоставляющего муниципальную услугу.</w:t>
      </w:r>
    </w:p>
    <w:p w:rsidR="009E69E3" w:rsidRPr="009E69E3" w:rsidRDefault="009E69E3" w:rsidP="009E69E3">
      <w:pPr>
        <w:spacing w:line="240" w:lineRule="auto"/>
        <w:ind w:hanging="851"/>
        <w:jc w:val="both"/>
        <w:rPr>
          <w:rFonts w:ascii="Times New Roman" w:hAnsi="Times New Roman"/>
          <w:sz w:val="28"/>
          <w:szCs w:val="28"/>
        </w:rPr>
      </w:pPr>
      <w:r w:rsidRPr="009E69E3">
        <w:rPr>
          <w:rFonts w:ascii="Times New Roman" w:hAnsi="Times New Roman"/>
          <w:sz w:val="28"/>
          <w:szCs w:val="28"/>
        </w:rPr>
        <w:t xml:space="preserve">              Муниципальная услуга предоставляется Управлением строительства и инженерного обеспечения администрации  Катав-Ивановского муниципального района (далее Управление строительства).</w:t>
      </w:r>
    </w:p>
    <w:p w:rsidR="009E69E3" w:rsidRPr="009E69E3" w:rsidRDefault="009E69E3" w:rsidP="009E69E3">
      <w:pPr>
        <w:spacing w:line="240" w:lineRule="auto"/>
        <w:ind w:left="851"/>
        <w:jc w:val="both"/>
        <w:rPr>
          <w:rFonts w:ascii="Times New Roman" w:hAnsi="Times New Roman"/>
          <w:sz w:val="28"/>
          <w:szCs w:val="28"/>
        </w:rPr>
      </w:pPr>
      <w:r w:rsidRPr="009E69E3">
        <w:rPr>
          <w:rFonts w:ascii="Times New Roman" w:hAnsi="Times New Roman"/>
          <w:sz w:val="28"/>
          <w:szCs w:val="28"/>
        </w:rPr>
        <w:t>2.3.</w:t>
      </w:r>
      <w:r w:rsidR="0087131D">
        <w:rPr>
          <w:rFonts w:ascii="Times New Roman" w:hAnsi="Times New Roman"/>
          <w:sz w:val="28"/>
          <w:szCs w:val="28"/>
        </w:rPr>
        <w:t xml:space="preserve"> </w:t>
      </w:r>
      <w:r w:rsidRPr="009E69E3">
        <w:rPr>
          <w:rFonts w:ascii="Times New Roman" w:hAnsi="Times New Roman"/>
          <w:sz w:val="28"/>
          <w:szCs w:val="28"/>
        </w:rPr>
        <w:t>Результатом предоставления муниципальной услуги является:</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выдача первых экземпляров заключения межведомственной комиссии и распоряжения Главы Катав-Ивановского муниципального района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w:t>
      </w:r>
    </w:p>
    <w:p w:rsidR="009E69E3" w:rsidRPr="009E69E3" w:rsidRDefault="009E69E3" w:rsidP="0087131D">
      <w:pPr>
        <w:spacing w:line="240" w:lineRule="auto"/>
        <w:jc w:val="both"/>
        <w:rPr>
          <w:rFonts w:ascii="Times New Roman" w:hAnsi="Times New Roman"/>
          <w:sz w:val="28"/>
          <w:szCs w:val="28"/>
        </w:rPr>
      </w:pPr>
      <w:r w:rsidRPr="009E69E3">
        <w:rPr>
          <w:rFonts w:ascii="Times New Roman" w:hAnsi="Times New Roman"/>
          <w:sz w:val="28"/>
          <w:szCs w:val="28"/>
        </w:rPr>
        <w:t>-</w:t>
      </w:r>
      <w:r w:rsidR="0087131D">
        <w:rPr>
          <w:rFonts w:ascii="Times New Roman" w:hAnsi="Times New Roman"/>
          <w:sz w:val="28"/>
          <w:szCs w:val="28"/>
        </w:rPr>
        <w:t xml:space="preserve"> </w:t>
      </w:r>
      <w:r w:rsidRPr="009E69E3">
        <w:rPr>
          <w:rFonts w:ascii="Times New Roman" w:hAnsi="Times New Roman"/>
          <w:sz w:val="28"/>
          <w:szCs w:val="28"/>
        </w:rPr>
        <w:t>уведомление о мотивированном отказе в предоставлении муниципальной  услуги.</w:t>
      </w:r>
    </w:p>
    <w:p w:rsidR="009E69E3" w:rsidRPr="009E69E3" w:rsidRDefault="009E69E3" w:rsidP="009E69E3">
      <w:pPr>
        <w:spacing w:line="240" w:lineRule="auto"/>
        <w:ind w:left="851"/>
        <w:jc w:val="both"/>
        <w:rPr>
          <w:rFonts w:ascii="Times New Roman" w:hAnsi="Times New Roman"/>
          <w:sz w:val="28"/>
          <w:szCs w:val="28"/>
        </w:rPr>
      </w:pPr>
      <w:r w:rsidRPr="009E69E3">
        <w:rPr>
          <w:rFonts w:ascii="Times New Roman" w:hAnsi="Times New Roman"/>
          <w:sz w:val="28"/>
          <w:szCs w:val="28"/>
        </w:rPr>
        <w:t>2.4. Сроки предоставления муниципальной услуги.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Общий срок предоставления муниципальной услуги не должен превышать тридцать дней со дня регистрации заявления о проведении оценки жилого помещения.</w:t>
      </w:r>
    </w:p>
    <w:p w:rsidR="009E69E3" w:rsidRPr="009E69E3" w:rsidRDefault="009E69E3" w:rsidP="009E69E3">
      <w:pPr>
        <w:spacing w:line="240" w:lineRule="auto"/>
        <w:ind w:firstLine="708"/>
        <w:jc w:val="both"/>
        <w:rPr>
          <w:rFonts w:ascii="Times New Roman" w:hAnsi="Times New Roman"/>
          <w:color w:val="000000"/>
          <w:kern w:val="2"/>
          <w:sz w:val="28"/>
          <w:szCs w:val="28"/>
          <w:lang w:bidi="en-US"/>
        </w:rPr>
      </w:pPr>
      <w:r w:rsidRPr="009E69E3">
        <w:rPr>
          <w:rFonts w:ascii="Times New Roman" w:hAnsi="Times New Roman"/>
          <w:color w:val="000000"/>
          <w:kern w:val="2"/>
          <w:sz w:val="28"/>
          <w:szCs w:val="28"/>
        </w:rPr>
        <w:t>2.5. Правовые основания для предоставления  муниципальной услуги.</w:t>
      </w:r>
    </w:p>
    <w:p w:rsidR="009E69E3" w:rsidRPr="009E69E3" w:rsidRDefault="009E69E3" w:rsidP="009E69E3">
      <w:pPr>
        <w:spacing w:line="240" w:lineRule="auto"/>
        <w:ind w:firstLine="708"/>
        <w:jc w:val="both"/>
        <w:rPr>
          <w:rFonts w:ascii="Times New Roman" w:hAnsi="Times New Roman"/>
          <w:color w:val="000000"/>
          <w:kern w:val="2"/>
          <w:sz w:val="28"/>
          <w:szCs w:val="28"/>
        </w:rPr>
      </w:pPr>
      <w:r w:rsidRPr="009E69E3">
        <w:rPr>
          <w:rFonts w:ascii="Times New Roman" w:hAnsi="Times New Roman"/>
          <w:color w:val="000000"/>
          <w:kern w:val="2"/>
          <w:sz w:val="28"/>
          <w:szCs w:val="28"/>
        </w:rPr>
        <w:t>Предоставление муниципальной услуги  о</w:t>
      </w:r>
      <w:r w:rsidR="0087131D">
        <w:rPr>
          <w:rFonts w:ascii="Times New Roman" w:hAnsi="Times New Roman"/>
          <w:color w:val="000000"/>
          <w:kern w:val="2"/>
          <w:sz w:val="28"/>
          <w:szCs w:val="28"/>
        </w:rPr>
        <w:t>существляется в  соответствии с</w:t>
      </w:r>
      <w:r w:rsidRPr="009E69E3">
        <w:rPr>
          <w:rFonts w:ascii="Times New Roman" w:hAnsi="Times New Roman"/>
          <w:color w:val="000000"/>
          <w:kern w:val="2"/>
          <w:sz w:val="28"/>
          <w:szCs w:val="28"/>
        </w:rPr>
        <w:t>:</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sz w:val="28"/>
          <w:szCs w:val="28"/>
        </w:rPr>
        <w:t>- Жилищным кодексом Российской Федерации от 29 декабря 2004 года     № 188-ФЗ;</w:t>
      </w:r>
    </w:p>
    <w:p w:rsidR="009E69E3" w:rsidRPr="009E69E3" w:rsidRDefault="009E69E3" w:rsidP="0087131D">
      <w:pPr>
        <w:spacing w:line="240" w:lineRule="auto"/>
        <w:ind w:firstLine="851"/>
        <w:jc w:val="both"/>
        <w:rPr>
          <w:rFonts w:ascii="Times New Roman" w:hAnsi="Times New Roman"/>
          <w:sz w:val="28"/>
          <w:szCs w:val="28"/>
          <w:lang w:eastAsia="ru-RU"/>
        </w:rPr>
      </w:pPr>
      <w:r w:rsidRPr="009E69E3">
        <w:rPr>
          <w:rFonts w:ascii="Times New Roman" w:hAnsi="Times New Roman"/>
          <w:sz w:val="28"/>
          <w:szCs w:val="28"/>
          <w:lang w:eastAsia="ru-RU"/>
        </w:rPr>
        <w:t>- Федеральным законом от 06.10.2003 года № 131-ФЗ «Об общих принципах организации местного самоуправления в Российской Федерации»;</w:t>
      </w:r>
    </w:p>
    <w:p w:rsidR="009E69E3" w:rsidRPr="009E69E3" w:rsidRDefault="009E69E3" w:rsidP="0087131D">
      <w:pPr>
        <w:pStyle w:val="ac"/>
        <w:ind w:firstLine="851"/>
        <w:jc w:val="both"/>
        <w:rPr>
          <w:rFonts w:ascii="Times New Roman" w:eastAsia="Times New Roman" w:hAnsi="Times New Roman" w:cs="Times New Roman"/>
          <w:sz w:val="28"/>
          <w:szCs w:val="28"/>
        </w:rPr>
      </w:pPr>
      <w:r w:rsidRPr="009E69E3">
        <w:rPr>
          <w:rFonts w:ascii="Times New Roman" w:eastAsia="Times New Roman" w:hAnsi="Times New Roman" w:cs="Times New Roman"/>
          <w:sz w:val="28"/>
          <w:szCs w:val="28"/>
        </w:rPr>
        <w:t>- Федеральным законом от 02.05.2006 года № 59-ФЗ «О порядке рассмотрения обращений граждан Российской Федерации»;</w:t>
      </w:r>
    </w:p>
    <w:p w:rsidR="009E69E3" w:rsidRPr="009E69E3" w:rsidRDefault="009E69E3" w:rsidP="0087131D">
      <w:pPr>
        <w:pStyle w:val="ac"/>
        <w:ind w:firstLine="851"/>
        <w:jc w:val="both"/>
        <w:rPr>
          <w:rFonts w:ascii="Times New Roman" w:eastAsia="Times New Roman" w:hAnsi="Times New Roman" w:cs="Times New Roman"/>
          <w:sz w:val="28"/>
          <w:szCs w:val="28"/>
        </w:rPr>
      </w:pPr>
      <w:r w:rsidRPr="009E69E3">
        <w:rPr>
          <w:rFonts w:ascii="Times New Roman" w:eastAsia="Times New Roman" w:hAnsi="Times New Roman" w:cs="Times New Roman"/>
          <w:sz w:val="28"/>
          <w:szCs w:val="28"/>
        </w:rPr>
        <w:t>- Законом Российской Федерации от 27.04.1993 года № 4866-1 «Об обжаловании в суд действий и решений, нарушающих права и свободы граждан»;</w:t>
      </w:r>
    </w:p>
    <w:p w:rsidR="009E69E3" w:rsidRPr="009E69E3" w:rsidRDefault="009E69E3" w:rsidP="0087131D">
      <w:pPr>
        <w:spacing w:line="240" w:lineRule="auto"/>
        <w:ind w:firstLine="851"/>
        <w:jc w:val="both"/>
        <w:rPr>
          <w:rFonts w:ascii="Times New Roman" w:eastAsia="Times New Roman" w:hAnsi="Times New Roman"/>
          <w:sz w:val="28"/>
          <w:szCs w:val="28"/>
          <w:lang w:eastAsia="ru-RU"/>
        </w:rPr>
      </w:pPr>
      <w:r w:rsidRPr="009E69E3">
        <w:rPr>
          <w:rFonts w:ascii="Times New Roman" w:hAnsi="Times New Roman"/>
          <w:sz w:val="28"/>
          <w:szCs w:val="28"/>
          <w:lang w:eastAsia="ru-RU"/>
        </w:rPr>
        <w:t>- Федеральным законом от 27.07.2010 года № 210-ФЗ «Об организации предоставления государственных и муниципальных услуг»;</w:t>
      </w:r>
    </w:p>
    <w:p w:rsidR="009E69E3" w:rsidRPr="009E69E3" w:rsidRDefault="009E69E3" w:rsidP="0087131D">
      <w:pPr>
        <w:pStyle w:val="ConsPlusNormal"/>
        <w:ind w:firstLine="851"/>
        <w:jc w:val="both"/>
        <w:rPr>
          <w:rFonts w:ascii="Times New Roman" w:hAnsi="Times New Roman" w:cs="Times New Roman"/>
          <w:sz w:val="28"/>
          <w:szCs w:val="28"/>
        </w:rPr>
      </w:pPr>
      <w:r w:rsidRPr="009E69E3">
        <w:rPr>
          <w:rFonts w:ascii="Times New Roman" w:hAnsi="Times New Roman" w:cs="Times New Roman"/>
          <w:sz w:val="28"/>
          <w:szCs w:val="28"/>
        </w:rPr>
        <w:t xml:space="preserve">- Постановлением Правительства Российской Федерации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9E69E3" w:rsidRPr="009E69E3" w:rsidRDefault="009E69E3" w:rsidP="0087131D">
      <w:pPr>
        <w:spacing w:line="240" w:lineRule="auto"/>
        <w:ind w:firstLine="720"/>
        <w:jc w:val="both"/>
        <w:rPr>
          <w:rFonts w:ascii="Times New Roman" w:hAnsi="Times New Roman"/>
          <w:sz w:val="28"/>
          <w:szCs w:val="28"/>
        </w:rPr>
      </w:pPr>
      <w:r w:rsidRPr="009E69E3">
        <w:rPr>
          <w:rFonts w:ascii="Times New Roman" w:hAnsi="Times New Roman"/>
        </w:rPr>
        <w:t xml:space="preserve">- </w:t>
      </w:r>
      <w:r w:rsidRPr="009E69E3">
        <w:rPr>
          <w:rFonts w:ascii="Times New Roman" w:hAnsi="Times New Roman"/>
          <w:sz w:val="28"/>
          <w:szCs w:val="28"/>
        </w:rPr>
        <w:t xml:space="preserve">Уставом  </w:t>
      </w:r>
      <w:r w:rsidR="0087131D">
        <w:rPr>
          <w:rFonts w:ascii="Times New Roman" w:hAnsi="Times New Roman"/>
          <w:sz w:val="28"/>
          <w:szCs w:val="28"/>
        </w:rPr>
        <w:t xml:space="preserve">Катав-Ивановского муниципального </w:t>
      </w:r>
      <w:r w:rsidRPr="009E69E3">
        <w:rPr>
          <w:rFonts w:ascii="Times New Roman" w:hAnsi="Times New Roman"/>
          <w:sz w:val="28"/>
          <w:szCs w:val="28"/>
        </w:rPr>
        <w:t xml:space="preserve">  района.</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sz w:val="28"/>
          <w:szCs w:val="28"/>
        </w:rPr>
        <w:lastRenderedPageBreak/>
        <w:t>2.6. Перечень документов, необходимых для предоставления муниципальной услуги.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xml:space="preserve">Основанием для начала административной процедуры является поступление в Управление строительства  заявления о проведении оценки жилого помещения  (Приложение  1 к настоящему Административному регламенту) (далее - заявление) </w:t>
      </w:r>
      <w:r>
        <w:rPr>
          <w:rFonts w:ascii="Times New Roman" w:hAnsi="Times New Roman"/>
          <w:sz w:val="28"/>
          <w:szCs w:val="28"/>
        </w:rPr>
        <w:t>с приложением к нему документов</w:t>
      </w:r>
      <w:r w:rsidRPr="009E69E3">
        <w:rPr>
          <w:rFonts w:ascii="Times New Roman" w:hAnsi="Times New Roman"/>
          <w:sz w:val="28"/>
          <w:szCs w:val="28"/>
        </w:rPr>
        <w:t>:</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Нотариально заверенные копии правоустанавливающих документов на жилое помещение;</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План жилого помещения с его техническим паспортом, а для нежилого помещения - проект реконструкции нежилого помещения для признания его в дальнейшем жилым помещением.</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Для признания многоквартирного дома аварийным также представляется заключение специализированной организации, проводящей обследование этого дома.</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9E69E3" w:rsidRPr="009E69E3" w:rsidRDefault="009E69E3" w:rsidP="009E69E3">
      <w:pPr>
        <w:autoSpaceDE w:val="0"/>
        <w:autoSpaceDN w:val="0"/>
        <w:adjustRightInd w:val="0"/>
        <w:spacing w:line="240" w:lineRule="auto"/>
        <w:jc w:val="both"/>
        <w:rPr>
          <w:rFonts w:ascii="Times New Roman" w:hAnsi="Times New Roman"/>
          <w:sz w:val="28"/>
          <w:szCs w:val="28"/>
          <w:lang w:eastAsia="ru-RU"/>
        </w:rPr>
      </w:pPr>
      <w:r w:rsidRPr="009E69E3">
        <w:rPr>
          <w:rFonts w:ascii="Times New Roman" w:hAnsi="Times New Roman"/>
          <w:sz w:val="28"/>
          <w:szCs w:val="28"/>
        </w:rPr>
        <w:t>- В случае если заявителем выступает орган, уполномоченный на проведение государственного контроля и надзора, в комиссию представляется заключение этого органа, после рассмотрения которого комиссия предлагает собственнику помещения представить указанные документы.</w:t>
      </w:r>
      <w:r w:rsidRPr="009E69E3">
        <w:rPr>
          <w:rFonts w:ascii="Times New Roman" w:hAnsi="Times New Roman"/>
          <w:lang w:eastAsia="ru-RU"/>
        </w:rPr>
        <w:t xml:space="preserve"> </w:t>
      </w:r>
      <w:r w:rsidRPr="009E69E3">
        <w:rPr>
          <w:rFonts w:ascii="Times New Roman" w:hAnsi="Times New Roman"/>
          <w:sz w:val="28"/>
          <w:szCs w:val="28"/>
          <w:lang w:eastAsia="ru-RU"/>
        </w:rPr>
        <w:t>Все копии предоставляемых документов должны быть заверены надлежащим образом.</w:t>
      </w:r>
    </w:p>
    <w:p w:rsidR="009E69E3" w:rsidRPr="009E69E3" w:rsidRDefault="009E69E3" w:rsidP="009E69E3">
      <w:pPr>
        <w:tabs>
          <w:tab w:val="left" w:pos="-5400"/>
        </w:tabs>
        <w:spacing w:line="240" w:lineRule="auto"/>
        <w:jc w:val="both"/>
        <w:rPr>
          <w:rFonts w:ascii="Times New Roman" w:hAnsi="Times New Roman"/>
          <w:sz w:val="28"/>
          <w:szCs w:val="28"/>
        </w:rPr>
      </w:pPr>
      <w:r w:rsidRPr="009E69E3">
        <w:rPr>
          <w:rFonts w:ascii="Times New Roman" w:hAnsi="Times New Roman"/>
          <w:sz w:val="28"/>
          <w:szCs w:val="28"/>
        </w:rPr>
        <w:t>Для сбора документов к заявлению необходимо обратиться в:</w:t>
      </w:r>
    </w:p>
    <w:p w:rsidR="009E69E3" w:rsidRPr="009E69E3" w:rsidRDefault="009E69E3" w:rsidP="009E69E3">
      <w:pPr>
        <w:autoSpaceDE w:val="0"/>
        <w:autoSpaceDN w:val="0"/>
        <w:adjustRightInd w:val="0"/>
        <w:spacing w:line="240" w:lineRule="auto"/>
        <w:jc w:val="both"/>
        <w:outlineLvl w:val="2"/>
        <w:rPr>
          <w:rFonts w:ascii="Times New Roman" w:hAnsi="Times New Roman"/>
          <w:sz w:val="28"/>
          <w:szCs w:val="28"/>
        </w:rPr>
      </w:pPr>
      <w:r w:rsidRPr="009E69E3">
        <w:rPr>
          <w:rFonts w:ascii="Times New Roman" w:hAnsi="Times New Roman"/>
          <w:sz w:val="28"/>
          <w:szCs w:val="28"/>
        </w:rPr>
        <w:t xml:space="preserve">- </w:t>
      </w:r>
      <w:r w:rsidRPr="009E69E3">
        <w:rPr>
          <w:rFonts w:ascii="Times New Roman" w:hAnsi="Times New Roman"/>
          <w:sz w:val="28"/>
          <w:szCs w:val="28"/>
          <w:lang w:eastAsia="ru-RU"/>
        </w:rPr>
        <w:t>Челябинский  филиал ФГУП "Ростехинвентаризация" Федеральное БТИ</w:t>
      </w:r>
      <w:r w:rsidRPr="009E69E3">
        <w:rPr>
          <w:rFonts w:ascii="Times New Roman" w:hAnsi="Times New Roman"/>
          <w:sz w:val="28"/>
          <w:szCs w:val="28"/>
        </w:rPr>
        <w:t xml:space="preserve">, за планом жилого помещения. Справки платные по расценкам организации;                                                                                                                                     </w:t>
      </w:r>
    </w:p>
    <w:p w:rsidR="009E69E3" w:rsidRPr="009E69E3" w:rsidRDefault="009E69E3" w:rsidP="009E69E3">
      <w:pPr>
        <w:tabs>
          <w:tab w:val="left" w:pos="-5400"/>
        </w:tabs>
        <w:spacing w:line="240" w:lineRule="auto"/>
        <w:jc w:val="both"/>
        <w:rPr>
          <w:rFonts w:ascii="Times New Roman" w:hAnsi="Times New Roman"/>
          <w:sz w:val="28"/>
          <w:szCs w:val="28"/>
        </w:rPr>
      </w:pPr>
      <w:r w:rsidRPr="009E69E3">
        <w:rPr>
          <w:rFonts w:ascii="Times New Roman" w:hAnsi="Times New Roman"/>
          <w:sz w:val="28"/>
          <w:szCs w:val="28"/>
        </w:rPr>
        <w:t xml:space="preserve">- Управляющую компанию, ТСЖ, ЖК (по месту жительства) за копией  поквартирной карточки  о составе  семьи и площади жилого помещения.  </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xml:space="preserve">- В любую специализированную проектно-строительную организацию, имеющую лицензию на проведение работ по техническому обследованию зданий - для подготовки технического заключения. Заключение платное по расценкам организации. </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sz w:val="28"/>
          <w:szCs w:val="28"/>
        </w:rPr>
        <w:t xml:space="preserve">Специалист Управления строительства принимает заявление с комплектом документов, необходимых для рассмотрения заявления. </w:t>
      </w:r>
    </w:p>
    <w:p w:rsidR="009E69E3" w:rsidRPr="009E69E3" w:rsidRDefault="009E69E3" w:rsidP="009E69E3">
      <w:pPr>
        <w:tabs>
          <w:tab w:val="left" w:pos="-5400"/>
        </w:tabs>
        <w:spacing w:line="240" w:lineRule="auto"/>
        <w:jc w:val="both"/>
        <w:rPr>
          <w:rFonts w:ascii="Times New Roman" w:hAnsi="Times New Roman"/>
          <w:sz w:val="28"/>
          <w:szCs w:val="28"/>
        </w:rPr>
      </w:pPr>
      <w:r w:rsidRPr="009E69E3">
        <w:rPr>
          <w:rFonts w:ascii="Times New Roman" w:hAnsi="Times New Roman"/>
          <w:sz w:val="28"/>
          <w:szCs w:val="28"/>
        </w:rPr>
        <w:tab/>
        <w:t xml:space="preserve">Если документы, указанные в пункте 2.6 настоящего административного регламента не представлены заявителем самостоятельно, то указанные документы предоставляются по межведомственному запросу органа, оказывающего муниципальную услугу. </w:t>
      </w:r>
    </w:p>
    <w:p w:rsidR="009E69E3" w:rsidRPr="009E69E3" w:rsidRDefault="009E69E3" w:rsidP="009E69E3">
      <w:pPr>
        <w:spacing w:line="240" w:lineRule="auto"/>
        <w:ind w:firstLine="708"/>
        <w:jc w:val="both"/>
        <w:rPr>
          <w:rFonts w:ascii="Times New Roman" w:hAnsi="Times New Roman"/>
          <w:sz w:val="28"/>
          <w:szCs w:val="28"/>
        </w:rPr>
      </w:pPr>
      <w:r w:rsidRPr="009E69E3">
        <w:rPr>
          <w:rFonts w:ascii="Times New Roman" w:hAnsi="Times New Roman"/>
          <w:sz w:val="28"/>
          <w:szCs w:val="28"/>
        </w:rPr>
        <w:lastRenderedPageBreak/>
        <w:t>При обращении за получением муниципальной услуги от имени заявителя его представителя, последний представляет документ, удостоверяющий личность, и  документ, подтверждающий его полномочия на представление интересов заявителя.</w:t>
      </w:r>
    </w:p>
    <w:p w:rsidR="009E69E3" w:rsidRPr="009E69E3" w:rsidRDefault="009E69E3" w:rsidP="009E69E3">
      <w:pPr>
        <w:tabs>
          <w:tab w:val="left" w:pos="720"/>
        </w:tabs>
        <w:spacing w:line="240" w:lineRule="auto"/>
        <w:ind w:firstLine="720"/>
        <w:jc w:val="both"/>
        <w:rPr>
          <w:rFonts w:ascii="Times New Roman" w:hAnsi="Times New Roman"/>
          <w:sz w:val="28"/>
          <w:szCs w:val="28"/>
        </w:rPr>
      </w:pPr>
      <w:r w:rsidRPr="009E69E3">
        <w:rPr>
          <w:rFonts w:ascii="Times New Roman" w:hAnsi="Times New Roman"/>
          <w:sz w:val="28"/>
          <w:szCs w:val="28"/>
        </w:rPr>
        <w:t>2.7.</w:t>
      </w:r>
      <w:r>
        <w:rPr>
          <w:rFonts w:ascii="Times New Roman" w:hAnsi="Times New Roman"/>
          <w:sz w:val="28"/>
          <w:szCs w:val="28"/>
        </w:rPr>
        <w:t xml:space="preserve"> </w:t>
      </w:r>
      <w:r w:rsidRPr="009E69E3">
        <w:rPr>
          <w:rFonts w:ascii="Times New Roman" w:hAnsi="Times New Roman"/>
          <w:sz w:val="28"/>
          <w:szCs w:val="28"/>
        </w:rPr>
        <w:t>Перечень  основания для отказа в предоставлении муниципальной услуги.</w:t>
      </w:r>
    </w:p>
    <w:p w:rsidR="009E69E3" w:rsidRPr="009E69E3" w:rsidRDefault="009E69E3" w:rsidP="0087131D">
      <w:pPr>
        <w:tabs>
          <w:tab w:val="left" w:pos="720"/>
        </w:tabs>
        <w:spacing w:line="240" w:lineRule="auto"/>
        <w:jc w:val="both"/>
        <w:rPr>
          <w:rFonts w:ascii="Times New Roman" w:hAnsi="Times New Roman"/>
          <w:sz w:val="28"/>
          <w:szCs w:val="28"/>
        </w:rPr>
      </w:pPr>
      <w:r w:rsidRPr="009E69E3">
        <w:rPr>
          <w:rFonts w:ascii="Times New Roman" w:hAnsi="Times New Roman"/>
          <w:sz w:val="28"/>
          <w:szCs w:val="28"/>
        </w:rPr>
        <w:t>- отсутствие документов, указанных в п. 2.6.</w:t>
      </w:r>
    </w:p>
    <w:p w:rsidR="009E69E3" w:rsidRPr="009E69E3" w:rsidRDefault="009E69E3" w:rsidP="0087131D">
      <w:pPr>
        <w:tabs>
          <w:tab w:val="left" w:pos="720"/>
        </w:tabs>
        <w:spacing w:line="240" w:lineRule="auto"/>
        <w:jc w:val="both"/>
        <w:rPr>
          <w:rFonts w:ascii="Times New Roman" w:hAnsi="Times New Roman"/>
          <w:sz w:val="28"/>
          <w:szCs w:val="28"/>
        </w:rPr>
      </w:pPr>
      <w:r w:rsidRPr="009E69E3">
        <w:rPr>
          <w:rFonts w:ascii="Times New Roman" w:hAnsi="Times New Roman"/>
          <w:sz w:val="28"/>
          <w:szCs w:val="28"/>
        </w:rPr>
        <w:t>-</w:t>
      </w:r>
      <w:r w:rsidR="0087131D">
        <w:rPr>
          <w:rFonts w:ascii="Times New Roman" w:hAnsi="Times New Roman"/>
          <w:sz w:val="28"/>
          <w:szCs w:val="28"/>
        </w:rPr>
        <w:t xml:space="preserve"> </w:t>
      </w:r>
      <w:r w:rsidRPr="009E69E3">
        <w:rPr>
          <w:rFonts w:ascii="Times New Roman" w:hAnsi="Times New Roman"/>
          <w:sz w:val="28"/>
          <w:szCs w:val="28"/>
        </w:rPr>
        <w:t>несоответствие представленных документов требованиям, установленным Постановлением Правительства Российской Федерации от 28.01.2006 года № 47.</w:t>
      </w:r>
    </w:p>
    <w:p w:rsidR="009E69E3" w:rsidRPr="009E69E3" w:rsidRDefault="009E69E3" w:rsidP="009E69E3">
      <w:pPr>
        <w:tabs>
          <w:tab w:val="left" w:pos="720"/>
        </w:tabs>
        <w:spacing w:line="240" w:lineRule="auto"/>
        <w:ind w:firstLine="720"/>
        <w:jc w:val="both"/>
        <w:rPr>
          <w:rFonts w:ascii="Times New Roman" w:hAnsi="Times New Roman"/>
          <w:sz w:val="28"/>
          <w:szCs w:val="28"/>
        </w:rPr>
      </w:pPr>
      <w:r w:rsidRPr="009E69E3">
        <w:rPr>
          <w:rFonts w:ascii="Times New Roman" w:hAnsi="Times New Roman"/>
          <w:sz w:val="28"/>
          <w:szCs w:val="28"/>
        </w:rPr>
        <w:t>При принятии решения об отказе в представлении муниципальной услуги заявителю не позднее  5 рабочих дней после его  принятия  направляется сообщение об отказе ( с указанием его причины).</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2.8. Предоставление муниципальной услуги  является для заявителей бесплатным.</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2.9.  Время ожидания приема Заявителем для сдачи и получения документов не должно превышать 20 минут.</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 xml:space="preserve">2.10. Максимальный срок выполнения действия – приема и регистрации запроса заявителя о предоставлении муниципальной услуги, затем передачи исполнителю - 3 дня. </w:t>
      </w:r>
    </w:p>
    <w:p w:rsidR="009E69E3" w:rsidRPr="009E69E3" w:rsidRDefault="009E69E3" w:rsidP="009E69E3">
      <w:pPr>
        <w:spacing w:line="240" w:lineRule="auto"/>
        <w:ind w:firstLine="840"/>
        <w:jc w:val="both"/>
        <w:rPr>
          <w:rFonts w:ascii="Times New Roman" w:hAnsi="Times New Roman"/>
          <w:sz w:val="28"/>
          <w:szCs w:val="28"/>
          <w:lang w:bidi="en-US"/>
        </w:rPr>
      </w:pPr>
      <w:r w:rsidRPr="009E69E3">
        <w:rPr>
          <w:rFonts w:ascii="Times New Roman" w:hAnsi="Times New Roman"/>
          <w:sz w:val="28"/>
          <w:szCs w:val="28"/>
        </w:rPr>
        <w:t>2.11.Требования к местам предоставления муниципальной услуги.</w:t>
      </w:r>
    </w:p>
    <w:p w:rsidR="009E69E3" w:rsidRPr="009E69E3" w:rsidRDefault="009E69E3" w:rsidP="009E69E3">
      <w:pPr>
        <w:tabs>
          <w:tab w:val="left" w:pos="720"/>
        </w:tabs>
        <w:spacing w:line="240" w:lineRule="auto"/>
        <w:jc w:val="both"/>
        <w:rPr>
          <w:rFonts w:ascii="Times New Roman" w:hAnsi="Times New Roman"/>
          <w:sz w:val="28"/>
          <w:szCs w:val="28"/>
        </w:rPr>
      </w:pPr>
      <w:r w:rsidRPr="009E69E3">
        <w:rPr>
          <w:rFonts w:ascii="Times New Roman" w:hAnsi="Times New Roman"/>
          <w:sz w:val="28"/>
          <w:szCs w:val="28"/>
        </w:rPr>
        <w:t xml:space="preserve">      На входе в здание Управления строительства и инженерного обеспечения администрации Катав-Ивановского муниципального района, осуществляющего предоставление муниципальной услуги, в обязательном порядке размещается табличка с наименованием учреждения.</w:t>
      </w:r>
    </w:p>
    <w:p w:rsidR="009E69E3" w:rsidRPr="009E69E3" w:rsidRDefault="009E69E3" w:rsidP="009E69E3">
      <w:pPr>
        <w:spacing w:line="240" w:lineRule="auto"/>
        <w:ind w:firstLine="720"/>
        <w:jc w:val="both"/>
        <w:rPr>
          <w:rFonts w:ascii="Times New Roman" w:hAnsi="Times New Roman"/>
          <w:sz w:val="28"/>
          <w:szCs w:val="28"/>
        </w:rPr>
      </w:pPr>
      <w:r w:rsidRPr="009E69E3">
        <w:rPr>
          <w:rFonts w:ascii="Times New Roman" w:hAnsi="Times New Roman"/>
          <w:sz w:val="28"/>
          <w:szCs w:val="28"/>
        </w:rPr>
        <w:t xml:space="preserve">Помещения, выделенные для предоставления муниципальной услуги, должны соответствовать санитарно-эпидемиологическим правилам. </w:t>
      </w:r>
    </w:p>
    <w:p w:rsidR="009E69E3" w:rsidRPr="009E69E3" w:rsidRDefault="009E69E3" w:rsidP="009E69E3">
      <w:pPr>
        <w:spacing w:line="240" w:lineRule="auto"/>
        <w:ind w:firstLine="720"/>
        <w:jc w:val="both"/>
        <w:rPr>
          <w:rFonts w:ascii="Times New Roman" w:hAnsi="Times New Roman"/>
          <w:sz w:val="28"/>
          <w:szCs w:val="28"/>
        </w:rPr>
      </w:pPr>
      <w:r w:rsidRPr="009E69E3">
        <w:rPr>
          <w:rFonts w:ascii="Times New Roman" w:hAnsi="Times New Roman"/>
          <w:sz w:val="28"/>
          <w:szCs w:val="28"/>
        </w:rPr>
        <w:t>Рабочие места работников, осуществляющих рассмотрение обращений граждан, оборудуются средствами вычислительной техники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p>
    <w:p w:rsidR="009E69E3" w:rsidRPr="009E69E3" w:rsidRDefault="009E69E3" w:rsidP="009E69E3">
      <w:pPr>
        <w:spacing w:line="240" w:lineRule="auto"/>
        <w:ind w:firstLine="720"/>
        <w:jc w:val="both"/>
        <w:rPr>
          <w:rFonts w:ascii="Times New Roman" w:hAnsi="Times New Roman"/>
          <w:sz w:val="28"/>
          <w:szCs w:val="28"/>
        </w:rPr>
      </w:pPr>
      <w:r w:rsidRPr="009E69E3">
        <w:rPr>
          <w:rFonts w:ascii="Times New Roman" w:hAnsi="Times New Roman"/>
          <w:sz w:val="28"/>
          <w:szCs w:val="28"/>
        </w:rPr>
        <w:t>Приём заявителей и предоставление муниципальной услуги осуществляются в помещениях, оборудованных средствами пожаротушения и оповещения о возникновении чрезвычайной ситуации.</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В помещениях приёма заявителей размещается информация, по вопросам  представления муниципальной услуги:</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lastRenderedPageBreak/>
        <w:t>- извлечения из нормативных правовых актов, содержащих нормы, регулирующие  деятельность по предоставлению  муниципальной услуги;</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-образцы заполнения документов, необходимых для получения муниципальной услуги;</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текст административного регламента;</w:t>
      </w:r>
    </w:p>
    <w:p w:rsidR="009E69E3" w:rsidRP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 иную информацию по вопросам предоставления муниципальной услуги.</w:t>
      </w:r>
    </w:p>
    <w:p w:rsidR="009E69E3" w:rsidRPr="009E69E3" w:rsidRDefault="009E69E3" w:rsidP="009E69E3">
      <w:pPr>
        <w:spacing w:line="240" w:lineRule="auto"/>
        <w:ind w:firstLine="720"/>
        <w:jc w:val="both"/>
        <w:rPr>
          <w:rFonts w:ascii="Times New Roman" w:hAnsi="Times New Roman"/>
          <w:sz w:val="28"/>
          <w:szCs w:val="28"/>
        </w:rPr>
      </w:pPr>
      <w:r w:rsidRPr="009E69E3">
        <w:rPr>
          <w:rFonts w:ascii="Times New Roman" w:hAnsi="Times New Roman"/>
          <w:sz w:val="28"/>
          <w:szCs w:val="28"/>
        </w:rPr>
        <w:t>Места ожидания предоставления муниципальной услуги оборудуются  стульями (креслами) и столами с письменными принадлежностями и бланками документов.</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В местах ожидания предусматривается оборудование мест общего пользования (туалетов).</w:t>
      </w:r>
    </w:p>
    <w:p w:rsidR="009E69E3" w:rsidRDefault="009E69E3" w:rsidP="009E69E3">
      <w:pPr>
        <w:spacing w:line="240" w:lineRule="auto"/>
        <w:jc w:val="both"/>
        <w:rPr>
          <w:rFonts w:ascii="Times New Roman" w:hAnsi="Times New Roman"/>
          <w:sz w:val="28"/>
          <w:szCs w:val="28"/>
        </w:rPr>
      </w:pPr>
      <w:r w:rsidRPr="009E69E3">
        <w:rPr>
          <w:rFonts w:ascii="Times New Roman" w:hAnsi="Times New Roman"/>
          <w:sz w:val="28"/>
          <w:szCs w:val="28"/>
        </w:rPr>
        <w:t>2.12. Показателем доступности и качества предоставления муниципальной услуги является отсутствие обоснованных жалоб граждан на доступность и качество предоставления муниципальной услуги.</w:t>
      </w:r>
    </w:p>
    <w:p w:rsidR="009E69E3" w:rsidRPr="009E69E3" w:rsidRDefault="009E69E3" w:rsidP="009E69E3">
      <w:pPr>
        <w:spacing w:line="240" w:lineRule="auto"/>
        <w:jc w:val="both"/>
        <w:rPr>
          <w:rFonts w:ascii="Times New Roman" w:hAnsi="Times New Roman"/>
          <w:sz w:val="28"/>
          <w:szCs w:val="28"/>
        </w:rPr>
      </w:pPr>
    </w:p>
    <w:p w:rsidR="009E69E3" w:rsidRPr="009E69E3" w:rsidRDefault="009E69E3" w:rsidP="009E69E3">
      <w:pPr>
        <w:spacing w:line="240" w:lineRule="auto"/>
        <w:jc w:val="center"/>
        <w:rPr>
          <w:rFonts w:ascii="Times New Roman" w:hAnsi="Times New Roman"/>
          <w:sz w:val="28"/>
          <w:szCs w:val="28"/>
        </w:rPr>
      </w:pPr>
      <w:r w:rsidRPr="009E69E3">
        <w:rPr>
          <w:rFonts w:ascii="Times New Roman" w:hAnsi="Times New Roman"/>
          <w:sz w:val="28"/>
          <w:szCs w:val="28"/>
        </w:rPr>
        <w:t>ΙΙΙ.Состав, последовательность и сроки выполнения административных процедур, требования к порядку их выполнения</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xml:space="preserve">3.1. Порядок информирования о правилах предоставления муниципальной услуги. </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Основными требованиями к информированию заявителей являются:</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достоверность предоставляемой информации;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четкость изложения информации;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полнота информирования;</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наглядность форм предоставляемой информации;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удобство и доступность получения информации;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оперативность предоставления информации.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3.1.1.Информация о месте нахождения, графике работы, справочных телефонах Управления строительства:</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место нахождения Управления строительства и инженерного обеспечения администрации Катав- Ивановского муниципального района: Челябинская область, г. Катав-Ивановск, ул. Ленина, д.16;</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почтовый адрес: 456110, Челябинская область, г. Катав-Ивановск, ул. Ленина, д.16;</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lastRenderedPageBreak/>
        <w:t>-</w:t>
      </w:r>
      <w:r w:rsidR="0087131D">
        <w:rPr>
          <w:rFonts w:ascii="Times New Roman" w:hAnsi="Times New Roman"/>
          <w:sz w:val="28"/>
          <w:szCs w:val="28"/>
        </w:rPr>
        <w:t xml:space="preserve"> </w:t>
      </w:r>
      <w:r w:rsidRPr="009E69E3">
        <w:rPr>
          <w:rFonts w:ascii="Times New Roman" w:hAnsi="Times New Roman"/>
          <w:sz w:val="28"/>
          <w:szCs w:val="28"/>
        </w:rPr>
        <w:t>руководитель уполномоченного органа: Начальник Управления строительства и инженерного обеспечения Администрации Катав-Ивановского муниципального района;</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w:t>
      </w:r>
      <w:r w:rsidR="0087131D">
        <w:rPr>
          <w:rFonts w:ascii="Times New Roman" w:hAnsi="Times New Roman"/>
          <w:sz w:val="28"/>
          <w:szCs w:val="28"/>
        </w:rPr>
        <w:t xml:space="preserve"> </w:t>
      </w:r>
      <w:r w:rsidRPr="009E69E3">
        <w:rPr>
          <w:rFonts w:ascii="Times New Roman" w:hAnsi="Times New Roman"/>
          <w:sz w:val="28"/>
          <w:szCs w:val="28"/>
        </w:rPr>
        <w:t>режим работы (понедельник-пятница) с 08.00 час. до 17.00 час, перерыв  с 12.00 час до 13.00 час, суббота, воскресенье – выходные дни;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w:t>
      </w:r>
      <w:r w:rsidR="0087131D">
        <w:rPr>
          <w:rFonts w:ascii="Times New Roman" w:hAnsi="Times New Roman"/>
          <w:sz w:val="28"/>
          <w:szCs w:val="28"/>
        </w:rPr>
        <w:t xml:space="preserve"> </w:t>
      </w:r>
      <w:r w:rsidRPr="009E69E3">
        <w:rPr>
          <w:rFonts w:ascii="Times New Roman" w:hAnsi="Times New Roman"/>
          <w:sz w:val="28"/>
          <w:szCs w:val="28"/>
        </w:rPr>
        <w:t>справочные телефоны: 8(351-47) 2-43-07.</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3.1.3.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Информацию о порядке и правилах предоставления муниципальной  услуги можно получить у специалиста Управления строительства по месту нахождения Управления строительства и инженерного обеспечения Администрации Катав-Ивановского муниципального района.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Консультации по процедуре предоставления муниципальной услуги, в том числе о ходе предоставления муниципальной услуги могут предоставляться по устным и письменным обращениям, по телефону, по электронной почте.</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При осуществлении консультирования специалист Управления строительства предоставляет информацию:</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времени приема и выдачи документов в Управление строительства;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сроках предоставления муниципальной  услуги;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входящих номерах, под которыми зарегистрированы заявления в системе делопроизводства Управления строительства;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наименование нормативных правовых актов по вопросам предоставления муниципальной услуги, их реквизиты;</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перечне необходимых документов для получения муниципальной услуги;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порядке досудебного (внесудебного) обжалования действий (бездействия) должностного лица, а также принимаемого им решения при предоставлении муниципальной  услуги;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 месте размещения справочных материалов по вопросам предоставления муниципальной услуги.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Время ожидания в очереди при личном обращении заявителя (представителя заявителя) за получением консультации не должно превышать 20 минут.</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Время разговора со специалистом Управления строительства в порядке консультирования по телефону ограничивается 10 минутами.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 xml:space="preserve">При ответах на телефонные звонки и устные обращения специалист Управления строительства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w:t>
      </w:r>
      <w:r w:rsidRPr="009E69E3">
        <w:rPr>
          <w:rFonts w:ascii="Times New Roman" w:hAnsi="Times New Roman" w:cs="Times New Roman"/>
          <w:sz w:val="28"/>
          <w:szCs w:val="28"/>
          <w:lang w:eastAsia="en-US" w:bidi="en-US"/>
        </w:rPr>
        <w:lastRenderedPageBreak/>
        <w:t>органа, в который позвонил заявитель, фамилии, имени, отчестве и должности специалиста, принявшего телефонный звонок.</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соответствующему специалисту Управления строительства.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При консультировании по письменным обращениям, в том числе направленным в адрес Управления строительства в электронном виде, ответ на обращение направляется в адрес заявителя в срок, не превышающий 30 дней со дня регистрации письменного обращения.</w:t>
      </w:r>
    </w:p>
    <w:p w:rsidR="009E69E3" w:rsidRPr="009E69E3" w:rsidRDefault="009E69E3" w:rsidP="009E69E3">
      <w:pPr>
        <w:spacing w:line="240" w:lineRule="auto"/>
        <w:ind w:firstLine="840"/>
        <w:jc w:val="both"/>
        <w:rPr>
          <w:rFonts w:ascii="Times New Roman" w:hAnsi="Times New Roman"/>
          <w:sz w:val="28"/>
          <w:szCs w:val="28"/>
          <w:lang w:bidi="en-US"/>
        </w:rPr>
      </w:pPr>
      <w:r w:rsidRPr="009E69E3">
        <w:rPr>
          <w:rFonts w:ascii="Times New Roman" w:hAnsi="Times New Roman"/>
          <w:sz w:val="28"/>
          <w:szCs w:val="28"/>
        </w:rPr>
        <w:t>Письменный ответ на обращение должен содержать фамилию  и номер телефона исполнителя и направляется по почтовому адресу, указанному в обращении.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В случае если в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3.1.4.</w:t>
      </w:r>
      <w:r>
        <w:rPr>
          <w:rFonts w:ascii="Times New Roman" w:hAnsi="Times New Roman"/>
          <w:sz w:val="28"/>
          <w:szCs w:val="28"/>
        </w:rPr>
        <w:t xml:space="preserve"> </w:t>
      </w:r>
      <w:r w:rsidRPr="009E69E3">
        <w:rPr>
          <w:rFonts w:ascii="Times New Roman" w:hAnsi="Times New Roman"/>
          <w:sz w:val="28"/>
          <w:szCs w:val="28"/>
        </w:rPr>
        <w:t>Информация о порядке  представления муниципальной услуги представляется:</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w:t>
      </w:r>
      <w:r w:rsidR="0087131D">
        <w:rPr>
          <w:rFonts w:ascii="Times New Roman" w:hAnsi="Times New Roman"/>
          <w:sz w:val="28"/>
          <w:szCs w:val="28"/>
        </w:rPr>
        <w:t xml:space="preserve"> </w:t>
      </w:r>
      <w:r w:rsidRPr="009E69E3">
        <w:rPr>
          <w:rFonts w:ascii="Times New Roman" w:hAnsi="Times New Roman"/>
          <w:sz w:val="28"/>
          <w:szCs w:val="28"/>
        </w:rPr>
        <w:t>непосредственно специалистами Управления строительства при личном обращении;</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w:t>
      </w:r>
      <w:r w:rsidR="0087131D">
        <w:rPr>
          <w:rFonts w:ascii="Times New Roman" w:hAnsi="Times New Roman"/>
          <w:sz w:val="28"/>
          <w:szCs w:val="28"/>
        </w:rPr>
        <w:t xml:space="preserve"> </w:t>
      </w:r>
      <w:r w:rsidRPr="009E69E3">
        <w:rPr>
          <w:rFonts w:ascii="Times New Roman" w:hAnsi="Times New Roman"/>
          <w:sz w:val="28"/>
          <w:szCs w:val="28"/>
        </w:rPr>
        <w:t>с использованием почтовой, телефонной связи и электронной почты;</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3.2. Предоставление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включает в себя следующие административные процедуры:</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 прием и регистрация заявления о проведении оценки жилого помещения и документов, прилагаемых к заявлению;</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 рассмотрение заявления о проведении оценки жилого помещения и документов, прилагаемых к заявлению и принятие решения межведомственной комиссией;</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 подготовка  распоряжения Главы Катав-Ивановского муниципального района на основании заключения межведомственной комиссии;</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 уведомление заявителя  (его представителя) о принятом решении с последующей выдачей первых экземпляров заключения межведомственной комиссии и распоряжения Главы Катав-Ивановского муниципального района.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lastRenderedPageBreak/>
        <w:t>Блок-схема порядка предоставления муниципальной услуги приведена в Приложении  2  к настоящему Административному регламенту.</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3.2.1.  Прием и регистрация заявления о проведении оценки жилого помещения и документов, прилагаемых к заявлению.</w:t>
      </w:r>
    </w:p>
    <w:p w:rsidR="009E69E3" w:rsidRPr="009E69E3" w:rsidRDefault="009E69E3" w:rsidP="009E69E3">
      <w:pPr>
        <w:pStyle w:val="ConsPlusNormal"/>
        <w:ind w:firstLine="540"/>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Основанием для начала административной процедуры является поступление в Управление строительства  заявления о проведении оценки жилого помещения   с приложением к нему документов указанных в п. 2.6. настоящего регламента.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Специалист Управления строительства устанавливает предмет обращения, личность заявителя (его представителя) и проверяет его полномочия. Проверяет наличие всех необходимых документов.</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При установлении  факта отсутствия необходимых документов специалист  уведомляет заявителя (его представителя) о наличии препятствий для предоставления муниципальной услуги, объясняет заявителю (его представителю)  содержание выявленных недостатков в предоставленных документах и предлагает принять меры по их устранению:</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при согласии заявителя (его представителя) устранить препятствия специалист  возвращает представленные документы;</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при  несогласии заявителя (его представителя)  устранить препятствия специалист Управления строительства обращает его внимание на то, что указанное обстоятельство может препятствовать предоставлению муниципальной услуги в виде отказа.</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Заявление и документы, прилагаемые к заявлению, регистрируются специалистом Управления строительства, ответственного за предоставление муниципальной услуги, в день поступления заявления в Журнале регистрации документации.</w:t>
      </w:r>
    </w:p>
    <w:p w:rsidR="009E69E3" w:rsidRPr="009E69E3" w:rsidRDefault="009E69E3" w:rsidP="009E69E3">
      <w:pPr>
        <w:pStyle w:val="ConsPlusNormal"/>
        <w:ind w:firstLine="540"/>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После регистрации заявление и приложенные к нему документы в течение одного дня направляются на рассмотрение в межведомственную комиссию.</w:t>
      </w:r>
    </w:p>
    <w:p w:rsidR="009E69E3" w:rsidRPr="009E69E3" w:rsidRDefault="009E69E3" w:rsidP="009E69E3">
      <w:pPr>
        <w:pStyle w:val="ConsPlusNormal"/>
        <w:ind w:firstLine="540"/>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Результатом административной процедуры является передача заявления и документов, прилагаемых к заявлению на рассмотрение в межведомственную комиссию.</w:t>
      </w:r>
    </w:p>
    <w:p w:rsidR="009E69E3" w:rsidRPr="009E69E3" w:rsidRDefault="009E69E3" w:rsidP="009E69E3">
      <w:pPr>
        <w:pStyle w:val="ConsPlusNormal"/>
        <w:ind w:firstLine="540"/>
        <w:jc w:val="both"/>
        <w:rPr>
          <w:rFonts w:ascii="Times New Roman" w:hAnsi="Times New Roman" w:cs="Times New Roman"/>
          <w:sz w:val="28"/>
          <w:szCs w:val="28"/>
          <w:lang w:eastAsia="en-US" w:bidi="en-US"/>
        </w:rPr>
      </w:pPr>
      <w:r w:rsidRPr="009E69E3">
        <w:rPr>
          <w:rFonts w:ascii="Times New Roman" w:hAnsi="Times New Roman" w:cs="Times New Roman"/>
          <w:sz w:val="28"/>
          <w:szCs w:val="28"/>
          <w:lang w:eastAsia="en-US" w:bidi="en-US"/>
        </w:rPr>
        <w:t>Максимальный срок выполнения административной процедуры не должен превышать одного дня со дня поступления заявления.</w:t>
      </w:r>
      <w:r w:rsidRPr="009E69E3">
        <w:rPr>
          <w:rFonts w:ascii="Times New Roman" w:hAnsi="Times New Roman" w:cs="Times New Roman"/>
          <w:sz w:val="28"/>
          <w:szCs w:val="28"/>
        </w:rPr>
        <w:t xml:space="preserve">                </w:t>
      </w:r>
    </w:p>
    <w:p w:rsidR="009E69E3" w:rsidRPr="009E69E3" w:rsidRDefault="009E69E3" w:rsidP="009E69E3">
      <w:pPr>
        <w:pStyle w:val="ConsPlusNormal"/>
        <w:ind w:firstLine="851"/>
        <w:jc w:val="both"/>
        <w:rPr>
          <w:rFonts w:ascii="Times New Roman" w:hAnsi="Times New Roman" w:cs="Times New Roman"/>
          <w:sz w:val="28"/>
          <w:szCs w:val="28"/>
          <w:lang w:eastAsia="en-US" w:bidi="en-US"/>
        </w:rPr>
      </w:pPr>
      <w:r w:rsidRPr="009E69E3">
        <w:rPr>
          <w:rFonts w:ascii="Times New Roman" w:hAnsi="Times New Roman" w:cs="Times New Roman"/>
          <w:sz w:val="28"/>
          <w:szCs w:val="28"/>
        </w:rPr>
        <w:t>3.2.2. Р</w:t>
      </w:r>
      <w:r w:rsidRPr="009E69E3">
        <w:rPr>
          <w:rFonts w:ascii="Times New Roman" w:hAnsi="Times New Roman" w:cs="Times New Roman"/>
          <w:sz w:val="28"/>
          <w:szCs w:val="28"/>
          <w:lang w:eastAsia="en-US" w:bidi="en-US"/>
        </w:rPr>
        <w:t>ассмотрение заявления о проведении оценки жилого помещения и документов, прилагаемых к заявлению и принятие решения межведомственной комиссией;</w:t>
      </w:r>
    </w:p>
    <w:p w:rsidR="009E69E3" w:rsidRPr="009E69E3" w:rsidRDefault="009E69E3" w:rsidP="009E69E3">
      <w:pPr>
        <w:spacing w:line="240" w:lineRule="auto"/>
        <w:ind w:firstLine="840"/>
        <w:jc w:val="both"/>
        <w:rPr>
          <w:rFonts w:ascii="Times New Roman" w:hAnsi="Times New Roman"/>
          <w:sz w:val="28"/>
          <w:szCs w:val="28"/>
          <w:lang w:bidi="en-US"/>
        </w:rPr>
      </w:pPr>
      <w:r w:rsidRPr="009E69E3">
        <w:rPr>
          <w:rFonts w:ascii="Times New Roman" w:hAnsi="Times New Roman"/>
          <w:sz w:val="28"/>
          <w:szCs w:val="28"/>
        </w:rPr>
        <w:t>Предоставление муниципальной услуги включает в себя следующие административные процедуры:</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-прием, рассмотрение заявления и прилагаемых к нему обосновывающих документов;</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работа комиссии по оценке пригодности (непригодности) жилых помещений</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lastRenderedPageBreak/>
        <w:t xml:space="preserve">- 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признание комиссией многоквартирного дома аварийным и подлежащим сносу может основываться только на результатах, изложенных в заключении специализированной организации, проводящей обследование; </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составление комиссией заключения о признании жилого помещения соответствующим (не соответствующим) установленным в Положении требованиям и пригодным (непригодным) для проживания (далее - заключение) и признании многоквартирного дома аварийным и подлежащим сносу.</w:t>
      </w:r>
    </w:p>
    <w:p w:rsidR="009E69E3" w:rsidRPr="009E69E3" w:rsidRDefault="009E69E3" w:rsidP="009E69E3">
      <w:pPr>
        <w:spacing w:line="240" w:lineRule="auto"/>
        <w:ind w:firstLine="840"/>
        <w:jc w:val="both"/>
        <w:rPr>
          <w:rFonts w:ascii="Times New Roman" w:hAnsi="Times New Roman"/>
          <w:sz w:val="28"/>
          <w:szCs w:val="28"/>
        </w:rPr>
      </w:pPr>
      <w:r w:rsidRPr="009E69E3">
        <w:rPr>
          <w:rFonts w:ascii="Times New Roman" w:hAnsi="Times New Roman"/>
          <w:sz w:val="28"/>
          <w:szCs w:val="28"/>
        </w:rPr>
        <w:t xml:space="preserve">3.2.3. Принятие органом местного самоуправления решения по итогам работы комиссии. </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 xml:space="preserve">Основанием для начала административной процедуры является поступление Главе Катав-Ивановского муниципального  района заключения межведомственной комиссии,   подписанного  всеми членами межведомственной комиссии. </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На основании заключения межведомственной комиссии  издается распоряжение Главы Катав-Ивановского муниципального  района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3.2.4. Уведомление заявителя  (его представителю) о принятом решении с последующей выдачей первых экземпляров заключения межведомственной комиссии (Приложение №3) и распоряжения Главы Катав-Ивановского муниципального  района.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Специалист Управления строительства после подписания распоряжения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в течение одного рабочего дня информирует заявителя (его представителя) о принятом решении по телефону (если в заявлении указан контактный телефон) или направляет заявителю (его представителю) уведомление (в письменной или электронной форме  (если указан адрес электронной почты).</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Выдача первого экземпляра заключения межведомственной комиссии и распоряжения Главы Катав-Ивановского муниципального  района  производится:</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 лично заявителю при предъявлении документа, удостоверяющего личность;</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 представителю заявителя при предъявлении документа, удостоверяющего личность и документа, подтверждающего его полномочия;</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lastRenderedPageBreak/>
        <w:t>- либо в 5-дневный срок направляется в установленном порядке почтой (заказным письмом) по адресу, указанному в заявлении.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Заявитель (его представитель) подтверждают получение документов личной подписью в Журнале регистрации заявлений.</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Результатом административной процедуры являются: выдача первых экземпляров заключения межведомственной комиссии и распоряжения Главы Катав-Ивановского муниципального  района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заявителю под роспись в журнале или уведомление об отказе в представлении  информации.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3.3. Основания для отказа в предоставлении муниципальной услуги.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1) отсутствие документов, указанных в п.2.6. настоящего регламента;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2) несоответствие представленных документов требованиям, установленным Постановлением Правительства Российской Федерации от 28.01.2006 года № 47.</w:t>
      </w:r>
    </w:p>
    <w:p w:rsidR="009E69E3" w:rsidRPr="009E69E3" w:rsidRDefault="009E69E3" w:rsidP="009E69E3">
      <w:pPr>
        <w:pStyle w:val="ConsPlusNormal"/>
        <w:ind w:firstLine="540"/>
        <w:jc w:val="both"/>
        <w:rPr>
          <w:rFonts w:ascii="Times New Roman" w:hAnsi="Times New Roman" w:cs="Times New Roman"/>
          <w:sz w:val="28"/>
          <w:szCs w:val="28"/>
        </w:rPr>
      </w:pP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ΙV. Порядок и формы контроля за предоставлением муниципальной услуги.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4.1. Контроль за полнотой и качеством предоставляемой муниципальной услуги включает в себя проведение плановых и внеплановых проверок.</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Главы Катав-Ивановского муниципального  района.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Текущий контроль осуществляется путем проведения проверок соблюдения и исполнения настоящего регламента, иных нормативных правовых актов Российской Федерации и Челябинской области.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Периодичность осуществления текущего контроля устанавливается Главой Катав-Ивановского муниципального  района.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4.3. Плановые проверки осуществляются на основании годового плана работы администрации Катав-Ивановского муниципального  района.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(комплексная проверка), либо отдельные вопросы (тематическая проверка).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Проверка также может проводиться по обращению заявителя (внеплановая проверка).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4.4. Внеплановые проверки осуществляются на основании распоряжения Главы Катав-Ивановского муниципального  района.</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4.5. Ответственность специалиста Управления строительства, осуществляющего предоставление муниципальной  услуги, определяется в его должностной  инструкции.</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 xml:space="preserve">4.6. По результатам контроля, в случае выявления нарушений прав заявителей, требований настоящего регламента, иных нормативных правовых актов, регламентирующих предоставление муниципальной  услуги, Глава </w:t>
      </w:r>
      <w:r w:rsidRPr="009E69E3">
        <w:rPr>
          <w:rFonts w:ascii="Times New Roman" w:hAnsi="Times New Roman" w:cs="Times New Roman"/>
          <w:sz w:val="28"/>
          <w:szCs w:val="28"/>
        </w:rPr>
        <w:lastRenderedPageBreak/>
        <w:t>Катав-Ивановского муниципального  района принимает меры по наложению дисциплинарного взыскания.</w:t>
      </w:r>
    </w:p>
    <w:p w:rsidR="009E69E3" w:rsidRPr="009E69E3" w:rsidRDefault="009E69E3" w:rsidP="009E69E3">
      <w:pPr>
        <w:pStyle w:val="ConsPlusNormal"/>
        <w:ind w:firstLine="540"/>
        <w:jc w:val="both"/>
        <w:rPr>
          <w:rFonts w:ascii="Times New Roman" w:hAnsi="Times New Roman" w:cs="Times New Roman"/>
          <w:sz w:val="28"/>
          <w:szCs w:val="28"/>
        </w:rPr>
      </w:pPr>
      <w:r w:rsidRPr="009E69E3">
        <w:rPr>
          <w:rFonts w:ascii="Times New Roman" w:hAnsi="Times New Roman" w:cs="Times New Roman"/>
          <w:sz w:val="28"/>
          <w:szCs w:val="28"/>
        </w:rPr>
        <w:t>4.7. Порядок и формы контроля за предоставлением муниципальной услуги, указанные в настоящем разделе, применяются ко всем административным процедурам.</w:t>
      </w:r>
    </w:p>
    <w:p w:rsidR="009E69E3" w:rsidRPr="009E69E3" w:rsidRDefault="009E69E3" w:rsidP="009E69E3">
      <w:pPr>
        <w:pStyle w:val="ConsPlusNormal"/>
        <w:ind w:firstLine="0"/>
        <w:jc w:val="both"/>
        <w:rPr>
          <w:rFonts w:ascii="Times New Roman" w:hAnsi="Times New Roman" w:cs="Times New Roman"/>
          <w:sz w:val="24"/>
          <w:szCs w:val="24"/>
        </w:rPr>
      </w:pPr>
    </w:p>
    <w:p w:rsidR="009E69E3" w:rsidRPr="009E69E3" w:rsidRDefault="009E69E3" w:rsidP="009E69E3">
      <w:pPr>
        <w:spacing w:line="240" w:lineRule="auto"/>
        <w:jc w:val="center"/>
        <w:rPr>
          <w:rFonts w:ascii="Times New Roman" w:hAnsi="Times New Roman"/>
          <w:bCs/>
          <w:sz w:val="28"/>
          <w:szCs w:val="28"/>
        </w:rPr>
      </w:pPr>
      <w:r w:rsidRPr="009E69E3">
        <w:rPr>
          <w:rFonts w:ascii="Times New Roman" w:hAnsi="Times New Roman"/>
          <w:bCs/>
          <w:sz w:val="28"/>
          <w:szCs w:val="28"/>
        </w:rPr>
        <w:t>V.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w:t>
      </w:r>
    </w:p>
    <w:p w:rsidR="009E69E3" w:rsidRPr="009E69E3" w:rsidRDefault="009E69E3" w:rsidP="009E69E3">
      <w:pPr>
        <w:pStyle w:val="HTML"/>
        <w:ind w:firstLine="851"/>
        <w:jc w:val="center"/>
        <w:rPr>
          <w:rFonts w:ascii="Times New Roman" w:hAnsi="Times New Roman" w:cs="Times New Roman"/>
          <w:b/>
          <w:sz w:val="24"/>
          <w:szCs w:val="24"/>
        </w:rPr>
      </w:pP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5.1. Заявитель или иное заинтересованное лицо (либо их уполномоченные представители) вправе  обратиться с заявлением и (или) жалобой на действия (бездействие) и (или) решения должностного лица администрации Борисоглебского  сельского поселения, осуществленные и принятые им в ходе предоставления муниципальной услуги, к Главе Катав-Ивановского муниципального  района  или в судебные органы.</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540"/>
        <w:jc w:val="both"/>
        <w:outlineLvl w:val="1"/>
        <w:rPr>
          <w:rFonts w:ascii="Times New Roman" w:hAnsi="Times New Roman"/>
          <w:sz w:val="28"/>
          <w:szCs w:val="28"/>
        </w:rPr>
      </w:pPr>
      <w:r w:rsidRPr="009E69E3">
        <w:rPr>
          <w:rFonts w:ascii="Times New Roman" w:hAnsi="Times New Roman"/>
          <w:sz w:val="28"/>
          <w:szCs w:val="28"/>
        </w:rPr>
        <w:t>5.2. Заявитель или иное заинтересованное лицо могут направить обращение в письменной форме или в форме электронного сообщения по адресу электронной почты администрации, также обратиться лично к Главе Катав-Ивановского муниципального  района.</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5.3. Обращения заявителей, содержащие жалобу на действия (бездействия) и (или) решения конкретных должностных лиц Управления строительства и инженерного обеспечения администрации Катав-Ивановского муниципального  района , не могут направляться этим должностным лицам для рассмотрения и (или) ответа.</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5.4. В случае если обращение содержит вопросы, рассмотрение которых не входит в компетенцию Управления строительства и инженерного обеспечения администрации Катав-Ивановского муниципального  района, заявителю или иному заинтересованному лицу дается ответ, разъясняющий порядок обращения в соответствующие органы государственной власти, органы местного самоуправления.</w:t>
      </w:r>
    </w:p>
    <w:p w:rsidR="009E69E3" w:rsidRPr="009E69E3" w:rsidRDefault="009E69E3" w:rsidP="009E69E3">
      <w:pPr>
        <w:pStyle w:val="HTML"/>
        <w:ind w:firstLine="737"/>
        <w:jc w:val="both"/>
        <w:rPr>
          <w:rFonts w:ascii="Times New Roman" w:hAnsi="Times New Roman" w:cs="Times New Roman"/>
          <w:b/>
          <w:sz w:val="28"/>
          <w:szCs w:val="28"/>
        </w:rPr>
      </w:pPr>
      <w:r w:rsidRPr="009E69E3">
        <w:rPr>
          <w:rFonts w:ascii="Times New Roman" w:hAnsi="Times New Roman" w:cs="Times New Roman"/>
          <w:sz w:val="28"/>
          <w:szCs w:val="28"/>
        </w:rPr>
        <w:t>5.5. Порядок подачи и рассмотрения письменного обращения</w:t>
      </w:r>
      <w:r w:rsidRPr="009E69E3">
        <w:rPr>
          <w:rFonts w:ascii="Times New Roman" w:hAnsi="Times New Roman" w:cs="Times New Roman"/>
          <w:b/>
          <w:sz w:val="28"/>
          <w:szCs w:val="28"/>
        </w:rPr>
        <w:t>.</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5.5.1. Письменное обращение должно содержать:</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наименование органа местного самоуправления, в которое лицо направляет письменное обращение, фамилию, имя, отчество соответствующего должностного лица, его должность;</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фамилию, имя, отчество либо полное наименование заявителя или иного заинтересованного лица;</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почтовый адрес, по которому должен быть направлен ответ;</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предмет жалобы;</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причину несогласия с обжалуемым решением и (или) действием (бездействием);</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личную подпись обратившегося заявителя или иного заинтересованного лица и дату.</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lastRenderedPageBreak/>
        <w:t>5.5.2. В случае необходимости в подтверждение своих доводов заявитель прилагает к письменному обращению соответствующие документы и материалы либо их копии.</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5.5.3. Поступившее письменное обращение  направляется Главе Катав-Ивановского муниципального  района  для рассмотрения и подготовки письменного  ответа. По результатам  рассмотрения обращения принимается решение об удовлетворении требований заявителя и о признании неправомерным обжалованного решения и (или) действия (бездействия) либо об отказе в удовлетворении обращения.</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5.5.4. В рассмотрении обращения заявителю отказывается в следующих случаях:</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1) отсутствуют сведения об обжалуемом действии (бездействии) и (или) решении (в чем выразилось, кем принято), об обратившемся лице (фамилия, имя, отчество, дата, подпись, почтовый адрес для ответа (для физического лица), полное наименование, место нахождения, фамилия, имя, отчество, дата, подпись руководителя или лица, подписавшего обращение (для юридических лиц);</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2) получателем представлено дубликатное обращение (второй и последующие экземпляры одного обращения, направленные данным заявителем или иным заинтересованным лицом в различные органы государственной власти, или обращения, повторяющие текст предыдущего обращения, на которое дан ответ) при этом заявителю или иному заинтересованному лицу направляются уведомления о ранее данных ответах или копию этих ответов);</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3) в письменном обращении содержаться нецензурные либо оскорбительные выражения, угрозы жизни, здоровью и имуществу должностного лица, а также членов его семьи;</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4) в случае если текст письменного обращения не поддается прочтению, ответ на обращение не дается, о чем сообщается гражданину, направившему обращение, если его фамилия и почтовый адрес поддаются прочтению.</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5.5.5. Ответ на обращение подготавливается и направляется заявителю или иному заинтересованному лицу в срок до 30 дней со дня регистрации обращения. В исключительных случаях срок рассмотрения обращения может быть продлен, но не более чем на 30 дней, с одновременным информированием заявителя или иного заинтересованного лица и указанием причин продления.</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5.6. Дубликатные обращения рассматриваются только в случае выявлении новых обстоятельств или изменения нормативного правового регулирования в сфере, касающейся вопросов, затронутых в указанных обращениях. В иных случаях дубликатные обращения не рассматриваются, а заявителю или иному заинтересованному лицу направляется уведомление о ранее данных ответах или копии этих ответов.</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 xml:space="preserve">5.7. Если в результате рассмотрения жалоба признана обоснованной, то Главой Катав-Ивановского муниципального  района  принимается решение </w:t>
      </w:r>
      <w:r w:rsidRPr="009E69E3">
        <w:rPr>
          <w:rFonts w:ascii="Times New Roman" w:hAnsi="Times New Roman" w:cs="Times New Roman"/>
          <w:sz w:val="28"/>
          <w:szCs w:val="28"/>
        </w:rPr>
        <w:lastRenderedPageBreak/>
        <w:t>об устранении недостатков, выявленных по результатам рассмотрения жалобы, и о привлечении к ответственности в соответствии с законодательством Российской Федерации должностного лица, ответственного за предоставление муниципальной услуги.</w:t>
      </w:r>
    </w:p>
    <w:p w:rsidR="009E69E3" w:rsidRPr="009E69E3" w:rsidRDefault="009E69E3" w:rsidP="009E69E3">
      <w:pPr>
        <w:pStyle w:val="HTML"/>
        <w:ind w:firstLine="737"/>
        <w:jc w:val="both"/>
        <w:rPr>
          <w:rFonts w:ascii="Times New Roman" w:hAnsi="Times New Roman" w:cs="Times New Roman"/>
          <w:sz w:val="28"/>
          <w:szCs w:val="28"/>
        </w:rPr>
      </w:pPr>
      <w:r w:rsidRPr="009E69E3">
        <w:rPr>
          <w:rFonts w:ascii="Times New Roman" w:hAnsi="Times New Roman" w:cs="Times New Roman"/>
          <w:sz w:val="28"/>
          <w:szCs w:val="28"/>
        </w:rPr>
        <w:t>5.8. Обращения заявителей и иных заинтересованных лиц считаются разрешенными, если рассмотрены все поставленные в них вопросы, приняты необходимые меры и даны письменные ответы по существу всех поставленных в обращении вопросов.</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851"/>
        <w:jc w:val="both"/>
        <w:rPr>
          <w:rFonts w:ascii="Times New Roman" w:hAnsi="Times New Roman"/>
          <w:sz w:val="28"/>
          <w:szCs w:val="28"/>
        </w:rPr>
      </w:pPr>
      <w:r w:rsidRPr="009E69E3">
        <w:rPr>
          <w:rFonts w:ascii="Times New Roman" w:hAnsi="Times New Roman"/>
          <w:sz w:val="28"/>
          <w:szCs w:val="28"/>
        </w:rPr>
        <w:t>5.9. Заявитель или заинтересованное лицо вправе обжаловать действия (бездействия) и решения Управления строительства и инженерного обеспечения администрации Катав-Ивановского муниципального  района, соответственно осуществленные и принятые в ходе предоставления муниципальной услуги, в судебном порядке в соответствии с законодательством Российской Федерации.</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851"/>
        <w:jc w:val="both"/>
        <w:rPr>
          <w:rFonts w:ascii="Times New Roman" w:hAnsi="Times New Roman"/>
          <w:sz w:val="28"/>
          <w:szCs w:val="28"/>
        </w:rPr>
      </w:pP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851"/>
        <w:jc w:val="both"/>
        <w:rPr>
          <w:rFonts w:ascii="Times New Roman" w:hAnsi="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outlineLvl w:val="1"/>
        <w:rPr>
          <w:rFonts w:ascii="Times New Roman" w:hAnsi="Times New Roman" w:cs="Times New Roman"/>
          <w:sz w:val="22"/>
          <w:szCs w:val="22"/>
        </w:rPr>
      </w:pPr>
      <w:r w:rsidRPr="009E69E3">
        <w:rPr>
          <w:rFonts w:ascii="Times New Roman" w:hAnsi="Times New Roman" w:cs="Times New Roman"/>
          <w:sz w:val="22"/>
          <w:szCs w:val="22"/>
        </w:rPr>
        <w:lastRenderedPageBreak/>
        <w:t>Приложение  №1</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rPr>
          <w:rFonts w:ascii="Times New Roman" w:hAnsi="Times New Roman" w:cs="Times New Roman"/>
          <w:sz w:val="22"/>
          <w:szCs w:val="22"/>
        </w:rPr>
      </w:pPr>
      <w:r w:rsidRPr="009E69E3">
        <w:rPr>
          <w:rFonts w:ascii="Times New Roman" w:hAnsi="Times New Roman" w:cs="Times New Roman"/>
          <w:sz w:val="22"/>
          <w:szCs w:val="22"/>
        </w:rPr>
        <w:t>к Административному регламенту</w:t>
      </w:r>
      <w:r>
        <w:rPr>
          <w:rFonts w:ascii="Times New Roman" w:hAnsi="Times New Roman" w:cs="Times New Roman"/>
          <w:sz w:val="22"/>
          <w:szCs w:val="22"/>
        </w:rPr>
        <w:t xml:space="preserve"> по предоставлению муниципальной услуги</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rPr>
          <w:rFonts w:ascii="Times New Roman" w:hAnsi="Times New Roman" w:cs="Times New Roman"/>
          <w:sz w:val="22"/>
          <w:szCs w:val="22"/>
        </w:rPr>
      </w:pPr>
      <w:r w:rsidRPr="009E69E3">
        <w:rPr>
          <w:rFonts w:ascii="Times New Roman" w:hAnsi="Times New Roman" w:cs="Times New Roman"/>
          <w:sz w:val="22"/>
          <w:szCs w:val="22"/>
        </w:rPr>
        <w:t>«Признание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b/>
          <w:sz w:val="24"/>
          <w:szCs w:val="24"/>
        </w:rPr>
        <w:t xml:space="preserve">ФОРМА </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b/>
          <w:sz w:val="24"/>
          <w:szCs w:val="24"/>
        </w:rPr>
        <w:t xml:space="preserve">заявления о признании помещения жилым помещением, жилого помещения пригодным (непригодным) для проживания, многоквартирного дома аварийным и </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b/>
          <w:sz w:val="24"/>
          <w:szCs w:val="24"/>
        </w:rPr>
        <w:t>подлежащим сносу или реконструкции</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Times New Roman" w:hAnsi="Times New Roman" w:cs="Times New Roman"/>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Times New Roman" w:hAnsi="Times New Roman" w:cs="Times New Roman"/>
          <w:bCs/>
          <w:sz w:val="22"/>
          <w:szCs w:val="22"/>
        </w:rPr>
      </w:pPr>
      <w:r w:rsidRPr="009E69E3">
        <w:rPr>
          <w:rFonts w:ascii="Times New Roman" w:hAnsi="Times New Roman" w:cs="Times New Roman"/>
          <w:sz w:val="22"/>
          <w:szCs w:val="22"/>
        </w:rPr>
        <w:t>Начальнику Управления строительства и инженерного обеспечения администрации Катав-Ивановского муниципального района</w:t>
      </w:r>
      <w:r w:rsidRPr="009E69E3">
        <w:rPr>
          <w:rFonts w:ascii="Times New Roman" w:hAnsi="Times New Roman" w:cs="Times New Roman"/>
          <w:bCs/>
          <w:sz w:val="22"/>
          <w:szCs w:val="22"/>
        </w:rPr>
        <w:t xml:space="preserve">  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Times New Roman" w:hAnsi="Times New Roman" w:cs="Times New Roman"/>
          <w:bCs/>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Times New Roman" w:hAnsi="Times New Roman" w:cs="Times New Roman"/>
          <w:bCs/>
          <w:sz w:val="22"/>
          <w:szCs w:val="22"/>
        </w:rPr>
      </w:pPr>
      <w:r w:rsidRPr="009E69E3">
        <w:rPr>
          <w:rFonts w:ascii="Times New Roman" w:hAnsi="Times New Roman" w:cs="Times New Roman"/>
          <w:bCs/>
          <w:sz w:val="22"/>
          <w:szCs w:val="22"/>
        </w:rPr>
        <w:t>От __________________________________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rFonts w:ascii="Times New Roman" w:hAnsi="Times New Roman" w:cs="Times New Roman"/>
          <w:sz w:val="22"/>
          <w:szCs w:val="22"/>
        </w:rPr>
      </w:pPr>
      <w:r w:rsidRPr="009E69E3">
        <w:rPr>
          <w:rFonts w:ascii="Times New Roman" w:hAnsi="Times New Roman" w:cs="Times New Roman"/>
          <w:sz w:val="22"/>
          <w:szCs w:val="22"/>
        </w:rPr>
        <w:t>(фамилия, имя, отчество заявителя)</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r w:rsidRPr="009E69E3">
        <w:rPr>
          <w:rFonts w:ascii="Times New Roman" w:hAnsi="Times New Roman" w:cs="Times New Roman"/>
          <w:sz w:val="22"/>
          <w:szCs w:val="22"/>
        </w:rPr>
        <w:t>Проживающего (ей) по адресу: 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r w:rsidRPr="009E69E3">
        <w:rPr>
          <w:rFonts w:ascii="Times New Roman" w:hAnsi="Times New Roman" w:cs="Times New Roman"/>
          <w:sz w:val="22"/>
          <w:szCs w:val="22"/>
        </w:rPr>
        <w:t>__________________________________________________________________________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r w:rsidRPr="009E69E3">
        <w:rPr>
          <w:rFonts w:ascii="Times New Roman" w:hAnsi="Times New Roman" w:cs="Times New Roman"/>
          <w:sz w:val="22"/>
          <w:szCs w:val="22"/>
        </w:rPr>
        <w:t>Документ, удостоверяющий личность 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r w:rsidRPr="009E69E3">
        <w:rPr>
          <w:rFonts w:ascii="Times New Roman" w:hAnsi="Times New Roman" w:cs="Times New Roman"/>
          <w:sz w:val="22"/>
          <w:szCs w:val="22"/>
        </w:rPr>
        <w:t>__________________________________________________________________________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rFonts w:ascii="Times New Roman" w:hAnsi="Times New Roman" w:cs="Times New Roman"/>
          <w:sz w:val="22"/>
          <w:szCs w:val="22"/>
        </w:rPr>
      </w:pPr>
      <w:r w:rsidRPr="009E69E3">
        <w:rPr>
          <w:rFonts w:ascii="Times New Roman" w:hAnsi="Times New Roman" w:cs="Times New Roman"/>
          <w:sz w:val="22"/>
          <w:szCs w:val="22"/>
        </w:rPr>
        <w:t>(вид документа, серия, номер, кем и когда выдан)</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r w:rsidRPr="009E69E3">
        <w:rPr>
          <w:rFonts w:ascii="Times New Roman" w:hAnsi="Times New Roman" w:cs="Times New Roman"/>
          <w:sz w:val="22"/>
          <w:szCs w:val="22"/>
        </w:rPr>
        <w:t>Контактный телефон 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r w:rsidRPr="009E69E3">
        <w:rPr>
          <w:rFonts w:ascii="Times New Roman" w:hAnsi="Times New Roman" w:cs="Times New Roman"/>
          <w:sz w:val="22"/>
          <w:szCs w:val="22"/>
        </w:rPr>
        <w:t>Адрес эл. почты 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E69E3">
        <w:rPr>
          <w:rFonts w:ascii="Times New Roman" w:hAnsi="Times New Roman" w:cs="Times New Roman"/>
          <w:sz w:val="22"/>
          <w:szCs w:val="22"/>
        </w:rPr>
        <w:t>ЗАЯВЛЕНИЕ</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cs="Times New Roman"/>
          <w:sz w:val="22"/>
          <w:szCs w:val="22"/>
        </w:rPr>
      </w:pPr>
      <w:r w:rsidRPr="009E69E3">
        <w:rPr>
          <w:rFonts w:ascii="Times New Roman" w:hAnsi="Times New Roman" w:cs="Times New Roman"/>
          <w:sz w:val="22"/>
          <w:szCs w:val="22"/>
        </w:rPr>
        <w:t>Прошу рассмотреть вопрос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(нужное подчеркнуть), расположенного по адресу: ________________________________________________________________________________ с выдачей соответствующих документов.</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cs="Times New Roman"/>
          <w:sz w:val="22"/>
          <w:szCs w:val="22"/>
        </w:rPr>
      </w:pPr>
      <w:r w:rsidRPr="009E69E3">
        <w:rPr>
          <w:rFonts w:ascii="Times New Roman" w:hAnsi="Times New Roman" w:cs="Times New Roman"/>
          <w:sz w:val="22"/>
          <w:szCs w:val="22"/>
        </w:rPr>
        <w:t>Сведения о представителе заявителя (заполняется в случае, если заявление подает представитель заявителя) доверенность _____________________________________________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E69E3">
        <w:rPr>
          <w:rFonts w:ascii="Times New Roman" w:hAnsi="Times New Roman" w:cs="Times New Roman"/>
          <w:sz w:val="22"/>
          <w:szCs w:val="22"/>
        </w:rPr>
        <w:t>________________________________________________________________________________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E69E3">
        <w:rPr>
          <w:rFonts w:ascii="Times New Roman" w:hAnsi="Times New Roman" w:cs="Times New Roman"/>
          <w:sz w:val="22"/>
          <w:szCs w:val="22"/>
        </w:rPr>
        <w:t>(кем и когда выдана)</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E69E3">
        <w:rPr>
          <w:rFonts w:ascii="Times New Roman" w:hAnsi="Times New Roman" w:cs="Times New Roman"/>
          <w:sz w:val="22"/>
          <w:szCs w:val="22"/>
        </w:rPr>
        <w:t>«_____» _________________________ года                                               _________________________________</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E69E3">
        <w:rPr>
          <w:rFonts w:ascii="Times New Roman" w:hAnsi="Times New Roman" w:cs="Times New Roman"/>
          <w:sz w:val="22"/>
          <w:szCs w:val="22"/>
        </w:rPr>
        <w:t xml:space="preserve">                         дата                                                                                                                      подпись</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E69E3">
        <w:rPr>
          <w:rFonts w:ascii="Times New Roman" w:hAnsi="Times New Roman" w:cs="Times New Roman"/>
          <w:sz w:val="22"/>
          <w:szCs w:val="22"/>
        </w:rPr>
        <w:t xml:space="preserve">                                 </w:t>
      </w: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9E69E3" w:rsidRPr="009E69E3" w:rsidRDefault="009E69E3" w:rsidP="009E69E3">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6"/>
          <w:szCs w:val="26"/>
        </w:rPr>
      </w:pPr>
      <w:r w:rsidRPr="009E69E3">
        <w:rPr>
          <w:rFonts w:ascii="Times New Roman" w:hAnsi="Times New Roman" w:cs="Times New Roman"/>
          <w:sz w:val="26"/>
          <w:szCs w:val="26"/>
        </w:rPr>
        <w:lastRenderedPageBreak/>
        <w:t>(обратная сторона заявления)</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6"/>
          <w:szCs w:val="26"/>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6"/>
          <w:szCs w:val="26"/>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outlineLvl w:val="1"/>
        <w:rPr>
          <w:rFonts w:ascii="Times New Roman" w:hAnsi="Times New Roman" w:cs="Times New Roman"/>
          <w:sz w:val="26"/>
          <w:szCs w:val="26"/>
        </w:rPr>
      </w:pPr>
      <w:r w:rsidRPr="009E69E3">
        <w:rPr>
          <w:rFonts w:ascii="Times New Roman" w:hAnsi="Times New Roman" w:cs="Times New Roman"/>
          <w:sz w:val="26"/>
          <w:szCs w:val="26"/>
        </w:rPr>
        <w:t>К заявлению прилагаются следующие документы:</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outlineLvl w:val="1"/>
        <w:rPr>
          <w:rFonts w:ascii="Times New Roman" w:hAnsi="Times New Roman" w:cs="Times New Roman"/>
          <w:sz w:val="26"/>
          <w:szCs w:val="26"/>
        </w:rPr>
      </w:pPr>
      <w:r w:rsidRPr="009E69E3">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outlineLvl w:val="1"/>
        <w:rPr>
          <w:rFonts w:ascii="Times New Roman" w:hAnsi="Times New Roman" w:cs="Times New Roman"/>
          <w:sz w:val="26"/>
          <w:szCs w:val="26"/>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outlineLvl w:val="1"/>
        <w:rPr>
          <w:rFonts w:ascii="Times New Roman" w:hAnsi="Times New Roman" w:cs="Times New Roman"/>
          <w:sz w:val="26"/>
          <w:szCs w:val="26"/>
        </w:rPr>
      </w:pPr>
      <w:r w:rsidRPr="009E69E3">
        <w:rPr>
          <w:rFonts w:ascii="Times New Roman" w:hAnsi="Times New Roman" w:cs="Times New Roman"/>
          <w:sz w:val="26"/>
          <w:szCs w:val="26"/>
        </w:rPr>
        <w:t>Заявление и документы принял:</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outlineLvl w:val="1"/>
        <w:rPr>
          <w:rFonts w:ascii="Times New Roman" w:hAnsi="Times New Roman" w:cs="Times New Roman"/>
          <w:sz w:val="26"/>
          <w:szCs w:val="26"/>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sz w:val="26"/>
          <w:szCs w:val="26"/>
        </w:rPr>
      </w:pPr>
      <w:r w:rsidRPr="009E69E3">
        <w:rPr>
          <w:rFonts w:ascii="Times New Roman" w:hAnsi="Times New Roman" w:cs="Times New Roman"/>
          <w:sz w:val="26"/>
          <w:szCs w:val="26"/>
        </w:rPr>
        <w:t>«____» _______________   ______________________________       _________________</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r w:rsidRPr="009E69E3">
        <w:rPr>
          <w:rFonts w:ascii="Times New Roman" w:hAnsi="Times New Roman" w:cs="Times New Roman"/>
        </w:rPr>
        <w:t xml:space="preserve">          Дата                                                           должность                                                                  подпись</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outlineLvl w:val="1"/>
        <w:rPr>
          <w:rFonts w:ascii="Times New Roman" w:hAnsi="Times New Roman" w:cs="Times New Roman"/>
          <w:sz w:val="22"/>
          <w:szCs w:val="22"/>
        </w:rPr>
      </w:pPr>
      <w:r w:rsidRPr="009E69E3">
        <w:rPr>
          <w:rFonts w:ascii="Times New Roman" w:hAnsi="Times New Roman" w:cs="Times New Roman"/>
          <w:sz w:val="22"/>
          <w:szCs w:val="22"/>
        </w:rPr>
        <w:lastRenderedPageBreak/>
        <w:t>Приложение № 2</w:t>
      </w:r>
    </w:p>
    <w:p w:rsid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rPr>
          <w:rFonts w:ascii="Times New Roman" w:hAnsi="Times New Roman" w:cs="Times New Roman"/>
          <w:sz w:val="22"/>
          <w:szCs w:val="22"/>
        </w:rPr>
      </w:pPr>
      <w:r w:rsidRPr="009E69E3">
        <w:rPr>
          <w:rFonts w:ascii="Times New Roman" w:hAnsi="Times New Roman" w:cs="Times New Roman"/>
          <w:sz w:val="22"/>
          <w:szCs w:val="22"/>
        </w:rPr>
        <w:t>к Административному регламенту</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rPr>
          <w:rFonts w:ascii="Times New Roman" w:hAnsi="Times New Roman" w:cs="Times New Roman"/>
          <w:sz w:val="22"/>
          <w:szCs w:val="22"/>
        </w:rPr>
      </w:pPr>
      <w:r>
        <w:rPr>
          <w:rFonts w:ascii="Times New Roman" w:hAnsi="Times New Roman" w:cs="Times New Roman"/>
          <w:sz w:val="22"/>
          <w:szCs w:val="22"/>
        </w:rPr>
        <w:t>по предоставления муниципальной услуги</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rPr>
          <w:rFonts w:ascii="Times New Roman" w:hAnsi="Times New Roman" w:cs="Times New Roman"/>
          <w:sz w:val="22"/>
          <w:szCs w:val="22"/>
        </w:rPr>
      </w:pPr>
      <w:r w:rsidRPr="009E69E3">
        <w:rPr>
          <w:rFonts w:ascii="Times New Roman" w:hAnsi="Times New Roman" w:cs="Times New Roman"/>
          <w:sz w:val="22"/>
          <w:szCs w:val="22"/>
        </w:rPr>
        <w:t>«Признание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center"/>
        <w:rPr>
          <w:rFonts w:ascii="Times New Roman" w:hAnsi="Times New Roman" w:cs="Times New Roman"/>
          <w:sz w:val="22"/>
          <w:szCs w:val="22"/>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i/>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b/>
          <w:sz w:val="24"/>
          <w:szCs w:val="24"/>
        </w:rPr>
        <w:t>БЛОК-СХЕМА</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b/>
          <w:sz w:val="24"/>
          <w:szCs w:val="24"/>
        </w:rPr>
        <w:t xml:space="preserve">ПОРЯДКА ПРЕДОСТАВЛЕНИЯ МУНИЦИПАЛЬНОЙ </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b/>
          <w:sz w:val="24"/>
          <w:szCs w:val="24"/>
        </w:rPr>
        <w:t>УСЛУГИ ПО ПРИЗНАНИЮ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w: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9E69E3" w:rsidRPr="009E69E3" w:rsidTr="009E69E3">
        <w:tc>
          <w:tcPr>
            <w:tcW w:w="9853" w:type="dxa"/>
            <w:tcBorders>
              <w:top w:val="single" w:sz="4" w:space="0" w:color="000000"/>
              <w:left w:val="single" w:sz="4" w:space="0" w:color="000000"/>
              <w:bottom w:val="single" w:sz="4" w:space="0" w:color="000000"/>
              <w:right w:val="single" w:sz="4" w:space="0" w:color="000000"/>
            </w:tcBorders>
          </w:tcPr>
          <w:p w:rsidR="009E69E3" w:rsidRPr="009E69E3" w:rsidRDefault="009E69E3" w:rsidP="009E69E3">
            <w:pPr>
              <w:pStyle w:val="ConsPlusNormal"/>
              <w:ind w:firstLine="0"/>
              <w:jc w:val="center"/>
              <w:rPr>
                <w:rFonts w:ascii="Times New Roman" w:hAnsi="Times New Roman" w:cs="Times New Roman"/>
                <w:sz w:val="24"/>
                <w:szCs w:val="24"/>
              </w:rPr>
            </w:pPr>
            <w:r w:rsidRPr="009E69E3">
              <w:rPr>
                <w:rFonts w:ascii="Times New Roman" w:hAnsi="Times New Roman" w:cs="Times New Roman"/>
                <w:sz w:val="24"/>
                <w:szCs w:val="24"/>
              </w:rPr>
              <w:t>Подача заявления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с приложением документов</w:t>
            </w:r>
          </w:p>
          <w:p w:rsidR="009E69E3" w:rsidRPr="009E69E3" w:rsidRDefault="009E69E3" w:rsidP="009E69E3">
            <w:pPr>
              <w:pStyle w:val="ConsPlusNormal"/>
              <w:ind w:firstLine="0"/>
              <w:jc w:val="center"/>
              <w:rPr>
                <w:rFonts w:ascii="Times New Roman" w:hAnsi="Times New Roman" w:cs="Times New Roman"/>
                <w:sz w:val="24"/>
                <w:szCs w:val="24"/>
              </w:rPr>
            </w:pPr>
          </w:p>
        </w:tc>
      </w:tr>
    </w:tbl>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9E69E3">
        <w:rPr>
          <w:rFonts w:ascii="Times New Roman" w:hAnsi="Times New Roman" w:cs="Times New Roman"/>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232.1pt;margin-top:3.55pt;width:7.15pt;height:17.25pt;z-index:251657216;mso-position-horizontal-relative:text;mso-position-vertical-relative:text"/>
        </w:pic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9E69E3" w:rsidRPr="009E69E3" w:rsidTr="009E69E3">
        <w:tc>
          <w:tcPr>
            <w:tcW w:w="9853" w:type="dxa"/>
            <w:tcBorders>
              <w:top w:val="single" w:sz="4" w:space="0" w:color="000000"/>
              <w:left w:val="single" w:sz="4" w:space="0" w:color="000000"/>
              <w:bottom w:val="single" w:sz="4" w:space="0" w:color="000000"/>
              <w:right w:val="single" w:sz="4" w:space="0" w:color="000000"/>
            </w:tcBorders>
            <w:hideMark/>
          </w:tcPr>
          <w:p w:rsidR="009E69E3" w:rsidRPr="009E69E3" w:rsidRDefault="009E69E3" w:rsidP="009E69E3">
            <w:pPr>
              <w:pStyle w:val="ConsPlusNormal"/>
              <w:ind w:firstLine="0"/>
              <w:jc w:val="center"/>
              <w:rPr>
                <w:rFonts w:ascii="Times New Roman" w:hAnsi="Times New Roman" w:cs="Times New Roman"/>
                <w:sz w:val="24"/>
                <w:szCs w:val="24"/>
              </w:rPr>
            </w:pPr>
            <w:r w:rsidRPr="009E69E3">
              <w:rPr>
                <w:rFonts w:ascii="Times New Roman" w:hAnsi="Times New Roman" w:cs="Times New Roman"/>
                <w:sz w:val="24"/>
                <w:szCs w:val="24"/>
              </w:rPr>
              <w:t>Прием и регистрация заявления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с приложением документов</w:t>
            </w:r>
          </w:p>
        </w:tc>
      </w:tr>
    </w:tbl>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r w:rsidRPr="009E69E3">
        <w:rPr>
          <w:rFonts w:ascii="Times New Roman" w:hAnsi="Times New Roman" w:cs="Times New Roman"/>
        </w:rPr>
        <w:pict>
          <v:shape id="_x0000_s1030" type="#_x0000_t67" style="position:absolute;left:0;text-align:left;margin-left:232.1pt;margin-top:2.4pt;width:7.15pt;height:15.75pt;z-index:251658240;mso-position-horizontal-relative:text;mso-position-vertical-relative:text"/>
        </w:pic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9E69E3" w:rsidRPr="009E69E3" w:rsidTr="009E69E3">
        <w:tc>
          <w:tcPr>
            <w:tcW w:w="9853" w:type="dxa"/>
            <w:tcBorders>
              <w:top w:val="single" w:sz="4" w:space="0" w:color="000000"/>
              <w:left w:val="single" w:sz="4" w:space="0" w:color="000000"/>
              <w:bottom w:val="single" w:sz="4" w:space="0" w:color="000000"/>
              <w:right w:val="single" w:sz="4" w:space="0" w:color="000000"/>
            </w:tcBorders>
            <w:hideMark/>
          </w:tcPr>
          <w:p w:rsidR="009E69E3" w:rsidRPr="009E69E3" w:rsidRDefault="009E69E3" w:rsidP="009E69E3">
            <w:pPr>
              <w:pStyle w:val="ConsPlusNormal"/>
              <w:ind w:firstLine="0"/>
              <w:jc w:val="center"/>
              <w:rPr>
                <w:rFonts w:ascii="Times New Roman" w:hAnsi="Times New Roman" w:cs="Times New Roman"/>
                <w:sz w:val="24"/>
                <w:szCs w:val="24"/>
              </w:rPr>
            </w:pPr>
            <w:r w:rsidRPr="009E69E3">
              <w:rPr>
                <w:rFonts w:ascii="Times New Roman" w:hAnsi="Times New Roman" w:cs="Times New Roman"/>
                <w:sz w:val="24"/>
                <w:szCs w:val="24"/>
              </w:rPr>
              <w:t>Рассмотрение заявления о  признании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и документов, прилагаемых к заявлению</w:t>
            </w:r>
          </w:p>
        </w:tc>
      </w:tr>
    </w:tbl>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r w:rsidRPr="009E69E3">
        <w:rPr>
          <w:rFonts w:ascii="Times New Roman" w:hAnsi="Times New Roman" w:cs="Times New Roman"/>
        </w:rPr>
        <w:pict>
          <v:shape id="_x0000_s1033" type="#_x0000_t67" style="position:absolute;left:0;text-align:left;margin-left:232.1pt;margin-top:6.2pt;width:7.15pt;height:21.75pt;z-index:251661312;mso-position-horizontal-relative:text;mso-position-vertical-relative:text"/>
        </w:pic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9E69E3" w:rsidRPr="009E69E3" w:rsidTr="009E69E3">
        <w:tc>
          <w:tcPr>
            <w:tcW w:w="9853" w:type="dxa"/>
            <w:tcBorders>
              <w:top w:val="single" w:sz="4" w:space="0" w:color="000000"/>
              <w:left w:val="single" w:sz="4" w:space="0" w:color="000000"/>
              <w:bottom w:val="single" w:sz="4" w:space="0" w:color="000000"/>
              <w:right w:val="single" w:sz="4" w:space="0" w:color="000000"/>
            </w:tcBorders>
            <w:hideMark/>
          </w:tcPr>
          <w:p w:rsidR="009E69E3" w:rsidRPr="009E69E3" w:rsidRDefault="009E69E3" w:rsidP="009E69E3">
            <w:pPr>
              <w:pStyle w:val="ConsPlusNormal"/>
              <w:ind w:firstLine="0"/>
              <w:jc w:val="center"/>
              <w:rPr>
                <w:rFonts w:ascii="Times New Roman" w:hAnsi="Times New Roman" w:cs="Times New Roman"/>
                <w:sz w:val="24"/>
                <w:szCs w:val="24"/>
              </w:rPr>
            </w:pPr>
            <w:r w:rsidRPr="009E69E3">
              <w:rPr>
                <w:rFonts w:ascii="Times New Roman" w:hAnsi="Times New Roman" w:cs="Times New Roman"/>
                <w:sz w:val="24"/>
                <w:szCs w:val="24"/>
              </w:rPr>
              <w:t>Проведение оценки соответствия помещения требованиям, установленным в Постановлении Правительства Российской Федерации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 итогам которой составляется  заключение или акт обследования</w:t>
            </w:r>
          </w:p>
        </w:tc>
      </w:tr>
    </w:tbl>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r w:rsidRPr="009E69E3">
        <w:rPr>
          <w:rFonts w:ascii="Times New Roman" w:hAnsi="Times New Roman" w:cs="Times New Roman"/>
        </w:rPr>
        <w:pict>
          <v:shape id="_x0000_s1031" type="#_x0000_t67" style="position:absolute;left:0;text-align:left;margin-left:239.25pt;margin-top:3.35pt;width:7.15pt;height:30.75pt;z-index:251659264;mso-position-horizontal-relative:text;mso-position-vertical-relative:text"/>
        </w:pic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9E69E3" w:rsidRPr="009E69E3" w:rsidTr="009E69E3">
        <w:tc>
          <w:tcPr>
            <w:tcW w:w="9853" w:type="dxa"/>
            <w:tcBorders>
              <w:top w:val="single" w:sz="4" w:space="0" w:color="000000"/>
              <w:left w:val="single" w:sz="4" w:space="0" w:color="000000"/>
              <w:bottom w:val="single" w:sz="4" w:space="0" w:color="000000"/>
              <w:right w:val="single" w:sz="4" w:space="0" w:color="000000"/>
            </w:tcBorders>
          </w:tcPr>
          <w:p w:rsidR="009E69E3" w:rsidRPr="009E69E3" w:rsidRDefault="009E69E3" w:rsidP="009E69E3">
            <w:pPr>
              <w:pStyle w:val="ConsPlusNormal"/>
              <w:ind w:firstLine="0"/>
              <w:jc w:val="center"/>
              <w:rPr>
                <w:rFonts w:ascii="Times New Roman" w:hAnsi="Times New Roman" w:cs="Times New Roman"/>
                <w:sz w:val="24"/>
                <w:szCs w:val="24"/>
              </w:rPr>
            </w:pPr>
            <w:r w:rsidRPr="009E69E3">
              <w:rPr>
                <w:rFonts w:ascii="Times New Roman" w:hAnsi="Times New Roman" w:cs="Times New Roman"/>
                <w:sz w:val="24"/>
                <w:szCs w:val="24"/>
              </w:rPr>
              <w:t>Подготовка распоряжения Главы Катав-Ивановского муниципального  района  на основании заключения межведомственной комиссии</w:t>
            </w:r>
          </w:p>
          <w:p w:rsidR="009E69E3" w:rsidRPr="009E69E3" w:rsidRDefault="009E69E3" w:rsidP="009E69E3">
            <w:pPr>
              <w:pStyle w:val="ConsPlusNormal"/>
              <w:ind w:firstLine="0"/>
              <w:jc w:val="center"/>
              <w:rPr>
                <w:rFonts w:ascii="Times New Roman" w:hAnsi="Times New Roman" w:cs="Times New Roman"/>
              </w:rPr>
            </w:pPr>
          </w:p>
        </w:tc>
      </w:tr>
    </w:tbl>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r w:rsidRPr="009E69E3">
        <w:rPr>
          <w:rFonts w:ascii="Times New Roman" w:hAnsi="Times New Roman" w:cs="Times New Roman"/>
        </w:rPr>
        <w:pict>
          <v:shape id="_x0000_s1032" type="#_x0000_t67" style="position:absolute;left:0;text-align:left;margin-left:239.25pt;margin-top:5.65pt;width:7.15pt;height:16.5pt;z-index:251660288;mso-position-horizontal-relative:text;mso-position-vertical-relative:text"/>
        </w:pict>
      </w: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p w:rsidR="009E69E3" w:rsidRPr="009E69E3" w:rsidRDefault="009E69E3" w:rsidP="009E69E3">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9E69E3" w:rsidRPr="009E69E3" w:rsidTr="009E69E3">
        <w:tc>
          <w:tcPr>
            <w:tcW w:w="9853" w:type="dxa"/>
            <w:tcBorders>
              <w:top w:val="single" w:sz="4" w:space="0" w:color="000000"/>
              <w:left w:val="single" w:sz="4" w:space="0" w:color="000000"/>
              <w:bottom w:val="single" w:sz="4" w:space="0" w:color="000000"/>
              <w:right w:val="single" w:sz="4" w:space="0" w:color="000000"/>
            </w:tcBorders>
            <w:hideMark/>
          </w:tcPr>
          <w:p w:rsidR="009E69E3" w:rsidRPr="009E69E3" w:rsidRDefault="009E69E3" w:rsidP="009E69E3">
            <w:pPr>
              <w:pStyle w:val="ConsPlusNormal"/>
              <w:ind w:firstLine="0"/>
              <w:jc w:val="center"/>
              <w:rPr>
                <w:rFonts w:ascii="Times New Roman" w:hAnsi="Times New Roman" w:cs="Times New Roman"/>
                <w:sz w:val="24"/>
                <w:szCs w:val="24"/>
              </w:rPr>
            </w:pPr>
            <w:r w:rsidRPr="009E69E3">
              <w:rPr>
                <w:rFonts w:ascii="Times New Roman" w:hAnsi="Times New Roman" w:cs="Times New Roman"/>
                <w:sz w:val="24"/>
                <w:szCs w:val="24"/>
              </w:rPr>
              <w:t>Выдача заключения межведомственной комиссии и распоряжения Главы Катав-Ивановского муниципального  района  заявителю</w:t>
            </w:r>
          </w:p>
        </w:tc>
      </w:tr>
    </w:tbl>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aps/>
          <w:sz w:val="28"/>
          <w:szCs w:val="28"/>
          <w:lang w:bidi="en-US"/>
        </w:rPr>
      </w:pP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rPr>
      </w:pPr>
      <w:r>
        <w:rPr>
          <w:rFonts w:ascii="Times New Roman" w:hAnsi="Times New Roman"/>
          <w:caps/>
          <w:sz w:val="28"/>
          <w:szCs w:val="28"/>
        </w:rPr>
        <w:lastRenderedPageBreak/>
        <w:t xml:space="preserve">                  </w:t>
      </w:r>
      <w:r w:rsidRPr="009E69E3">
        <w:rPr>
          <w:rFonts w:ascii="Times New Roman" w:hAnsi="Times New Roman"/>
          <w:bCs/>
          <w:i/>
          <w:caps/>
          <w:sz w:val="28"/>
          <w:szCs w:val="28"/>
        </w:rPr>
        <w:t xml:space="preserve">              </w:t>
      </w:r>
      <w:r w:rsidRPr="009E69E3">
        <w:rPr>
          <w:rFonts w:ascii="Times New Roman" w:hAnsi="Times New Roman"/>
        </w:rPr>
        <w:t>Приложение  №3</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48"/>
        <w:jc w:val="right"/>
        <w:rPr>
          <w:rFonts w:ascii="Times New Roman" w:hAnsi="Times New Roman"/>
          <w:sz w:val="24"/>
          <w:szCs w:val="24"/>
        </w:rPr>
      </w:pPr>
      <w:r w:rsidRPr="009E69E3">
        <w:rPr>
          <w:rFonts w:ascii="Times New Roman" w:hAnsi="Times New Roman"/>
        </w:rPr>
        <w:t xml:space="preserve">                   к Административному регламенту</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540" w:firstLine="708"/>
        <w:jc w:val="right"/>
        <w:rPr>
          <w:rFonts w:ascii="Times New Roman" w:hAnsi="Times New Roman"/>
        </w:rPr>
      </w:pPr>
      <w:r w:rsidRPr="009E69E3">
        <w:rPr>
          <w:rFonts w:ascii="Times New Roman" w:hAnsi="Times New Roman"/>
        </w:rPr>
        <w:t xml:space="preserve">                    по предоставлению  муниципальной</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320"/>
        <w:jc w:val="right"/>
        <w:rPr>
          <w:rFonts w:ascii="Times New Roman" w:hAnsi="Times New Roman"/>
        </w:rPr>
      </w:pPr>
      <w:r w:rsidRPr="009E69E3">
        <w:rPr>
          <w:rFonts w:ascii="Times New Roman" w:hAnsi="Times New Roman"/>
        </w:rPr>
        <w:t xml:space="preserve">                услуги  «Признание помещения жилым</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320"/>
        <w:jc w:val="right"/>
        <w:rPr>
          <w:rFonts w:ascii="Times New Roman" w:hAnsi="Times New Roman"/>
        </w:rPr>
      </w:pPr>
      <w:r w:rsidRPr="009E69E3">
        <w:rPr>
          <w:rFonts w:ascii="Times New Roman" w:hAnsi="Times New Roman"/>
        </w:rPr>
        <w:t xml:space="preserve">                помещением,  жилого помещения</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320"/>
        <w:jc w:val="right"/>
        <w:rPr>
          <w:rFonts w:ascii="Times New Roman" w:hAnsi="Times New Roman"/>
        </w:rPr>
      </w:pPr>
      <w:r w:rsidRPr="009E69E3">
        <w:rPr>
          <w:rFonts w:ascii="Times New Roman" w:hAnsi="Times New Roman"/>
        </w:rPr>
        <w:t xml:space="preserve">               непригодным для  проживания и</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320"/>
        <w:jc w:val="right"/>
        <w:rPr>
          <w:rFonts w:ascii="Times New Roman" w:hAnsi="Times New Roman"/>
        </w:rPr>
      </w:pPr>
      <w:r w:rsidRPr="009E69E3">
        <w:rPr>
          <w:rFonts w:ascii="Times New Roman" w:hAnsi="Times New Roman"/>
        </w:rPr>
        <w:t xml:space="preserve">                    многоквартирного дома</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320"/>
        <w:jc w:val="right"/>
        <w:rPr>
          <w:rFonts w:ascii="Times New Roman" w:hAnsi="Times New Roman"/>
        </w:rPr>
      </w:pPr>
      <w:r w:rsidRPr="009E69E3">
        <w:rPr>
          <w:rFonts w:ascii="Times New Roman" w:hAnsi="Times New Roman"/>
        </w:rPr>
        <w:t xml:space="preserve">              аварийным и подлежащим сносу или</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320"/>
        <w:jc w:val="right"/>
        <w:rPr>
          <w:rFonts w:ascii="Times New Roman" w:hAnsi="Times New Roman"/>
        </w:rPr>
      </w:pPr>
      <w:r w:rsidRPr="009E69E3">
        <w:rPr>
          <w:rFonts w:ascii="Times New Roman" w:hAnsi="Times New Roman"/>
        </w:rPr>
        <w:t xml:space="preserve">             реконструкции»</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rPr>
      </w:pPr>
      <w:r w:rsidRPr="009E69E3">
        <w:rPr>
          <w:rFonts w:ascii="Times New Roman" w:hAnsi="Times New Roman"/>
          <w:bCs/>
        </w:rPr>
        <w:t>ЗАКЛЮЧЕНИЕ</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о признании жилого помещения пригодным (непригодным)</w:t>
      </w:r>
      <w:r w:rsidRPr="009E69E3">
        <w:rPr>
          <w:rFonts w:ascii="Times New Roman" w:hAnsi="Times New Roman"/>
        </w:rPr>
        <w:br/>
        <w:t>для постоянного проживания</w:t>
      </w:r>
    </w:p>
    <w:tbl>
      <w:tblPr>
        <w:tblW w:w="0" w:type="auto"/>
        <w:tblLayout w:type="fixed"/>
        <w:tblCellMar>
          <w:left w:w="28" w:type="dxa"/>
          <w:right w:w="28" w:type="dxa"/>
        </w:tblCellMar>
        <w:tblLook w:val="04A0"/>
      </w:tblPr>
      <w:tblGrid>
        <w:gridCol w:w="392"/>
        <w:gridCol w:w="3747"/>
        <w:gridCol w:w="1985"/>
        <w:gridCol w:w="3504"/>
      </w:tblGrid>
      <w:tr w:rsidR="009E69E3" w:rsidRPr="009E69E3" w:rsidTr="009E69E3">
        <w:trPr>
          <w:cantSplit/>
        </w:trPr>
        <w:tc>
          <w:tcPr>
            <w:tcW w:w="392" w:type="dxa"/>
            <w:vAlign w:val="bottom"/>
            <w:hideMark/>
          </w:tcPr>
          <w:p w:rsidR="009E69E3" w:rsidRPr="009E69E3" w:rsidRDefault="009E69E3" w:rsidP="009E69E3">
            <w:pPr>
              <w:spacing w:line="240" w:lineRule="auto"/>
              <w:rPr>
                <w:rFonts w:ascii="Times New Roman" w:hAnsi="Times New Roman"/>
                <w:lang w:val="en-US" w:bidi="en-US"/>
              </w:rPr>
            </w:pPr>
            <w:r w:rsidRPr="009E69E3">
              <w:rPr>
                <w:rFonts w:ascii="Times New Roman" w:hAnsi="Times New Roman"/>
              </w:rPr>
              <w:t>№</w:t>
            </w:r>
          </w:p>
        </w:tc>
        <w:tc>
          <w:tcPr>
            <w:tcW w:w="3747"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c>
          <w:tcPr>
            <w:tcW w:w="1985" w:type="dxa"/>
            <w:vAlign w:val="bottom"/>
          </w:tcPr>
          <w:p w:rsidR="009E69E3" w:rsidRPr="009E69E3" w:rsidRDefault="009E69E3" w:rsidP="009E69E3">
            <w:pPr>
              <w:spacing w:line="240" w:lineRule="auto"/>
              <w:jc w:val="center"/>
              <w:rPr>
                <w:rFonts w:ascii="Times New Roman" w:hAnsi="Times New Roman"/>
                <w:lang w:val="en-US" w:bidi="en-US"/>
              </w:rPr>
            </w:pPr>
          </w:p>
        </w:tc>
        <w:tc>
          <w:tcPr>
            <w:tcW w:w="3504"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r>
      <w:tr w:rsidR="009E69E3" w:rsidRPr="009E69E3" w:rsidTr="009E69E3">
        <w:trPr>
          <w:cantSplit/>
        </w:trPr>
        <w:tc>
          <w:tcPr>
            <w:tcW w:w="392" w:type="dxa"/>
          </w:tcPr>
          <w:p w:rsidR="009E69E3" w:rsidRPr="009E69E3" w:rsidRDefault="009E69E3" w:rsidP="009E69E3">
            <w:pPr>
              <w:spacing w:line="240" w:lineRule="auto"/>
              <w:rPr>
                <w:rFonts w:ascii="Times New Roman" w:hAnsi="Times New Roman"/>
                <w:lang w:val="en-US" w:bidi="en-US"/>
              </w:rPr>
            </w:pPr>
          </w:p>
        </w:tc>
        <w:tc>
          <w:tcPr>
            <w:tcW w:w="3747" w:type="dxa"/>
          </w:tcPr>
          <w:p w:rsidR="009E69E3" w:rsidRPr="009E69E3" w:rsidRDefault="009E69E3" w:rsidP="009E69E3">
            <w:pPr>
              <w:spacing w:line="240" w:lineRule="auto"/>
              <w:jc w:val="center"/>
              <w:rPr>
                <w:rFonts w:ascii="Times New Roman" w:hAnsi="Times New Roman"/>
                <w:lang w:val="en-US" w:bidi="en-US"/>
              </w:rPr>
            </w:pPr>
          </w:p>
        </w:tc>
        <w:tc>
          <w:tcPr>
            <w:tcW w:w="1985" w:type="dxa"/>
          </w:tcPr>
          <w:p w:rsidR="009E69E3" w:rsidRPr="009E69E3" w:rsidRDefault="009E69E3" w:rsidP="009E69E3">
            <w:pPr>
              <w:spacing w:line="240" w:lineRule="auto"/>
              <w:jc w:val="center"/>
              <w:rPr>
                <w:rFonts w:ascii="Times New Roman" w:hAnsi="Times New Roman"/>
                <w:lang w:val="en-US" w:bidi="en-US"/>
              </w:rPr>
            </w:pPr>
          </w:p>
        </w:tc>
        <w:tc>
          <w:tcPr>
            <w:tcW w:w="3504"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(дата)</w:t>
            </w:r>
          </w:p>
        </w:tc>
      </w:tr>
    </w:tbl>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 xml:space="preserve">(месторасположение помещения, в том числе наименования населенного пункта и улицы, </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номера дома и квартиры)</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9E69E3">
        <w:rPr>
          <w:rFonts w:ascii="Times New Roman" w:hAnsi="Times New Roman"/>
        </w:rPr>
        <w:t>Межведомственная комиссия, назначенная_______________________________</w:t>
      </w:r>
    </w:p>
    <w:p w:rsidR="009E69E3" w:rsidRPr="009E69E3" w:rsidRDefault="009E69E3" w:rsidP="00B50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 xml:space="preserve">                                                                               (кем назначена, наименование федерального органа,</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 xml:space="preserve">исполнительной власти, органа исполнительной власти субъекта Российской Федерации, органа </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_______________________________________________________</w:t>
      </w:r>
      <w:r w:rsidR="00B5045C">
        <w:rPr>
          <w:rFonts w:ascii="Times New Roman" w:hAnsi="Times New Roman"/>
        </w:rPr>
        <w:t>______________________________</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местного самоуправления, дата, номер решения о созыве комиссии)</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rPr>
      </w:pPr>
      <w:r w:rsidRPr="009E69E3">
        <w:rPr>
          <w:rFonts w:ascii="Times New Roman" w:hAnsi="Times New Roman"/>
        </w:rPr>
        <w:t>в составе председателя_________________________________________________</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занимаемая должность и место работы)</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9E69E3">
        <w:rPr>
          <w:rFonts w:ascii="Times New Roman" w:hAnsi="Times New Roman"/>
        </w:rPr>
        <w:t>и членов комиссии____________________________________________________</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9E69E3">
        <w:rPr>
          <w:rFonts w:ascii="Times New Roman" w:hAnsi="Times New Roman"/>
        </w:rPr>
        <w:t xml:space="preserve">                                            (Ф.И.О., занимаемая должность и место работы)</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9E69E3">
        <w:rPr>
          <w:rFonts w:ascii="Times New Roman" w:hAnsi="Times New Roman"/>
        </w:rPr>
        <w:t>при участии пришглашенных экспертов__________________________________</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 xml:space="preserve">                                              (Ф.И.О., занимаемая должность и место работы)</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9E69E3">
        <w:rPr>
          <w:rFonts w:ascii="Times New Roman" w:hAnsi="Times New Roman"/>
        </w:rPr>
        <w:t>и приглашенного собственника посещения или уполномоченного им лица_____</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 xml:space="preserve"> (Ф.И.О., занимаемая должность и место работы)</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rPr>
      </w:pPr>
      <w:r w:rsidRPr="009E69E3">
        <w:rPr>
          <w:rFonts w:ascii="Times New Roman" w:hAnsi="Times New Roman"/>
        </w:rPr>
        <w:t>по результатам рассмотренных документов_______________________________</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rPr>
      </w:pPr>
      <w:r w:rsidRPr="009E69E3">
        <w:rPr>
          <w:rFonts w:ascii="Times New Roman" w:hAnsi="Times New Roman"/>
        </w:rPr>
        <w:t xml:space="preserve">                                                                                    (приводится перечень документов) </w:t>
      </w:r>
    </w:p>
    <w:p w:rsidR="009E69E3" w:rsidRPr="009E69E3" w:rsidRDefault="009E69E3" w:rsidP="00B50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9E69E3">
        <w:rPr>
          <w:rFonts w:ascii="Times New Roman" w:hAnsi="Times New Roman"/>
        </w:rPr>
        <w:t xml:space="preserve"> </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rPr>
      </w:pPr>
      <w:r w:rsidRPr="009E69E3">
        <w:rPr>
          <w:rFonts w:ascii="Times New Roman" w:hAnsi="Times New Roman"/>
        </w:rPr>
        <w:lastRenderedPageBreak/>
        <w:t>и на основании акта межведомственной комиссии, составленного по результатам обследования, приняла заключение об оценке соответствия</w:t>
      </w: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p>
    <w:p w:rsidR="009E69E3" w:rsidRPr="009E69E3" w:rsidRDefault="009E69E3" w:rsidP="009E69E3">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rPr>
      </w:pPr>
      <w:r w:rsidRPr="009E69E3">
        <w:rPr>
          <w:rFonts w:ascii="Times New Roman" w:hAnsi="Times New Roman"/>
        </w:rPr>
        <w:t>приняла заключение о_________________________________________________ (приводится обоснование принятого межведомственной комиссией заключения об оценке соответствия помещения требованиям, предъявляемым к жилому помещению, и о его пригодности (непригодности) для постоянного проживания)</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rPr>
      </w:pPr>
      <w:r w:rsidRPr="009E69E3">
        <w:rPr>
          <w:rFonts w:ascii="Times New Roman" w:hAnsi="Times New Roman"/>
        </w:rPr>
        <w:t xml:space="preserve"> </w:t>
      </w:r>
    </w:p>
    <w:p w:rsidR="009E69E3" w:rsidRPr="009E69E3" w:rsidRDefault="009E69E3" w:rsidP="009E69E3">
      <w:pPr>
        <w:tabs>
          <w:tab w:val="right" w:pos="10205"/>
        </w:tabs>
        <w:spacing w:line="240" w:lineRule="auto"/>
        <w:rPr>
          <w:rFonts w:ascii="Times New Roman" w:hAnsi="Times New Roman"/>
        </w:rPr>
      </w:pPr>
      <w:r w:rsidRPr="009E69E3">
        <w:rPr>
          <w:rFonts w:ascii="Times New Roman" w:hAnsi="Times New Roman"/>
        </w:rPr>
        <w:t>Приложение к заключению:</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80"/>
        <w:rPr>
          <w:rFonts w:ascii="Times New Roman" w:hAnsi="Times New Roman"/>
        </w:rPr>
      </w:pPr>
      <w:r w:rsidRPr="009E69E3">
        <w:rPr>
          <w:rFonts w:ascii="Times New Roman" w:hAnsi="Times New Roman"/>
        </w:rPr>
        <w:t>а) перечень рассмотренных документов;</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80"/>
        <w:rPr>
          <w:rFonts w:ascii="Times New Roman" w:hAnsi="Times New Roman"/>
        </w:rPr>
      </w:pPr>
      <w:r w:rsidRPr="009E69E3">
        <w:rPr>
          <w:rFonts w:ascii="Times New Roman" w:hAnsi="Times New Roman"/>
        </w:rPr>
        <w:t>б) акт обследования помещения (в случае проведения обследования);</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80"/>
        <w:rPr>
          <w:rFonts w:ascii="Times New Roman" w:hAnsi="Times New Roman"/>
        </w:rPr>
      </w:pPr>
      <w:r w:rsidRPr="009E69E3">
        <w:rPr>
          <w:rFonts w:ascii="Times New Roman" w:hAnsi="Times New Roman"/>
        </w:rPr>
        <w:t>в) перечень других материалов, запрошенных межведомственной  комиссией;</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80"/>
        <w:rPr>
          <w:rFonts w:ascii="Times New Roman" w:hAnsi="Times New Roman"/>
        </w:rPr>
      </w:pPr>
      <w:r w:rsidRPr="009E69E3">
        <w:rPr>
          <w:rFonts w:ascii="Times New Roman" w:hAnsi="Times New Roman"/>
        </w:rPr>
        <w:t>г) особое мнение членов межведомственной комиссии:</w:t>
      </w:r>
    </w:p>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lang w:val="en-US"/>
        </w:rPr>
      </w:pPr>
      <w:r w:rsidRPr="009E69E3">
        <w:rPr>
          <w:rFonts w:ascii="Times New Roman" w:hAnsi="Times New Roman"/>
        </w:rPr>
        <w:t>Председатель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9E69E3" w:rsidRPr="009E69E3" w:rsidTr="009E69E3">
        <w:trPr>
          <w:cantSplit/>
        </w:trPr>
        <w:tc>
          <w:tcPr>
            <w:tcW w:w="2835"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c>
          <w:tcPr>
            <w:tcW w:w="1276" w:type="dxa"/>
            <w:vAlign w:val="bottom"/>
          </w:tcPr>
          <w:p w:rsidR="009E69E3" w:rsidRPr="009E69E3" w:rsidRDefault="009E69E3" w:rsidP="009E69E3">
            <w:pPr>
              <w:spacing w:line="240" w:lineRule="auto"/>
              <w:jc w:val="center"/>
              <w:rPr>
                <w:rFonts w:ascii="Times New Roman" w:hAnsi="Times New Roman"/>
                <w:lang w:val="en-US" w:bidi="en-US"/>
              </w:rPr>
            </w:pPr>
          </w:p>
        </w:tc>
        <w:tc>
          <w:tcPr>
            <w:tcW w:w="4989"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r>
      <w:tr w:rsidR="009E69E3" w:rsidRPr="009E69E3" w:rsidTr="009E69E3">
        <w:trPr>
          <w:cantSplit/>
        </w:trPr>
        <w:tc>
          <w:tcPr>
            <w:tcW w:w="2835"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(подпись)</w:t>
            </w:r>
          </w:p>
        </w:tc>
        <w:tc>
          <w:tcPr>
            <w:tcW w:w="1276" w:type="dxa"/>
          </w:tcPr>
          <w:p w:rsidR="009E69E3" w:rsidRPr="009E69E3" w:rsidRDefault="009E69E3" w:rsidP="009E69E3">
            <w:pPr>
              <w:spacing w:line="240" w:lineRule="auto"/>
              <w:jc w:val="center"/>
              <w:rPr>
                <w:rFonts w:ascii="Times New Roman" w:hAnsi="Times New Roman"/>
                <w:lang w:val="en-US" w:bidi="en-US"/>
              </w:rPr>
            </w:pPr>
          </w:p>
        </w:tc>
        <w:tc>
          <w:tcPr>
            <w:tcW w:w="4989"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(Ф.И.О.)</w:t>
            </w:r>
          </w:p>
        </w:tc>
      </w:tr>
    </w:tbl>
    <w:p w:rsidR="009E69E3" w:rsidRPr="009E69E3" w:rsidRDefault="009E69E3" w:rsidP="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lang w:val="en-US" w:bidi="en-US"/>
        </w:rPr>
      </w:pPr>
      <w:r w:rsidRPr="009E69E3">
        <w:rPr>
          <w:rFonts w:ascii="Times New Roman" w:hAnsi="Times New Roman"/>
        </w:rPr>
        <w:t>Члены межведомственной комиссии:</w:t>
      </w:r>
    </w:p>
    <w:tbl>
      <w:tblPr>
        <w:tblW w:w="9105" w:type="dxa"/>
        <w:tblInd w:w="595" w:type="dxa"/>
        <w:tblLayout w:type="fixed"/>
        <w:tblCellMar>
          <w:left w:w="28" w:type="dxa"/>
          <w:right w:w="28" w:type="dxa"/>
        </w:tblCellMar>
        <w:tblLook w:val="04A0"/>
      </w:tblPr>
      <w:tblGrid>
        <w:gridCol w:w="2836"/>
        <w:gridCol w:w="1277"/>
        <w:gridCol w:w="4992"/>
      </w:tblGrid>
      <w:tr w:rsidR="009E69E3" w:rsidRPr="009E69E3" w:rsidTr="00B5045C">
        <w:trPr>
          <w:cantSplit/>
        </w:trPr>
        <w:tc>
          <w:tcPr>
            <w:tcW w:w="2835"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c>
          <w:tcPr>
            <w:tcW w:w="1276" w:type="dxa"/>
            <w:vAlign w:val="bottom"/>
          </w:tcPr>
          <w:p w:rsidR="009E69E3" w:rsidRPr="009E69E3" w:rsidRDefault="009E69E3" w:rsidP="009E69E3">
            <w:pPr>
              <w:spacing w:line="240" w:lineRule="auto"/>
              <w:jc w:val="center"/>
              <w:rPr>
                <w:rFonts w:ascii="Times New Roman" w:hAnsi="Times New Roman"/>
                <w:lang w:val="en-US" w:bidi="en-US"/>
              </w:rPr>
            </w:pPr>
          </w:p>
        </w:tc>
        <w:tc>
          <w:tcPr>
            <w:tcW w:w="4989"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r>
      <w:tr w:rsidR="009E69E3" w:rsidRPr="009E69E3" w:rsidTr="00B5045C">
        <w:trPr>
          <w:cantSplit/>
        </w:trPr>
        <w:tc>
          <w:tcPr>
            <w:tcW w:w="2835"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(подпись)</w:t>
            </w:r>
          </w:p>
        </w:tc>
        <w:tc>
          <w:tcPr>
            <w:tcW w:w="1276" w:type="dxa"/>
          </w:tcPr>
          <w:p w:rsidR="009E69E3" w:rsidRPr="009E69E3" w:rsidRDefault="009E69E3" w:rsidP="009E69E3">
            <w:pPr>
              <w:spacing w:line="240" w:lineRule="auto"/>
              <w:jc w:val="center"/>
              <w:rPr>
                <w:rFonts w:ascii="Times New Roman" w:hAnsi="Times New Roman"/>
                <w:lang w:val="en-US" w:bidi="en-US"/>
              </w:rPr>
            </w:pPr>
          </w:p>
        </w:tc>
        <w:tc>
          <w:tcPr>
            <w:tcW w:w="4989"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(Ф.И.О.)</w:t>
            </w:r>
          </w:p>
        </w:tc>
      </w:tr>
      <w:tr w:rsidR="009E69E3" w:rsidRPr="009E69E3" w:rsidTr="00B5045C">
        <w:trPr>
          <w:cantSplit/>
        </w:trPr>
        <w:tc>
          <w:tcPr>
            <w:tcW w:w="2836"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c>
          <w:tcPr>
            <w:tcW w:w="1277" w:type="dxa"/>
            <w:vAlign w:val="bottom"/>
          </w:tcPr>
          <w:p w:rsidR="009E69E3" w:rsidRPr="009E69E3" w:rsidRDefault="009E69E3" w:rsidP="009E69E3">
            <w:pPr>
              <w:spacing w:line="240" w:lineRule="auto"/>
              <w:jc w:val="center"/>
              <w:rPr>
                <w:rFonts w:ascii="Times New Roman" w:hAnsi="Times New Roman"/>
                <w:lang w:val="en-US" w:bidi="en-US"/>
              </w:rPr>
            </w:pPr>
          </w:p>
        </w:tc>
        <w:tc>
          <w:tcPr>
            <w:tcW w:w="4992" w:type="dxa"/>
            <w:tcBorders>
              <w:top w:val="nil"/>
              <w:left w:val="nil"/>
              <w:bottom w:val="single" w:sz="4" w:space="0" w:color="auto"/>
              <w:right w:val="nil"/>
            </w:tcBorders>
            <w:vAlign w:val="bottom"/>
          </w:tcPr>
          <w:p w:rsidR="009E69E3" w:rsidRPr="009E69E3" w:rsidRDefault="009E69E3" w:rsidP="009E69E3">
            <w:pPr>
              <w:spacing w:line="240" w:lineRule="auto"/>
              <w:jc w:val="center"/>
              <w:rPr>
                <w:rFonts w:ascii="Times New Roman" w:hAnsi="Times New Roman"/>
                <w:lang w:val="en-US" w:bidi="en-US"/>
              </w:rPr>
            </w:pPr>
          </w:p>
        </w:tc>
      </w:tr>
      <w:tr w:rsidR="009E69E3" w:rsidRPr="009E69E3" w:rsidTr="00B5045C">
        <w:trPr>
          <w:cantSplit/>
        </w:trPr>
        <w:tc>
          <w:tcPr>
            <w:tcW w:w="2836"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(подпись)</w:t>
            </w:r>
          </w:p>
        </w:tc>
        <w:tc>
          <w:tcPr>
            <w:tcW w:w="1277" w:type="dxa"/>
          </w:tcPr>
          <w:p w:rsidR="009E69E3" w:rsidRPr="009E69E3" w:rsidRDefault="009E69E3" w:rsidP="009E69E3">
            <w:pPr>
              <w:spacing w:line="240" w:lineRule="auto"/>
              <w:jc w:val="center"/>
              <w:rPr>
                <w:rFonts w:ascii="Times New Roman" w:hAnsi="Times New Roman"/>
                <w:lang w:val="en-US" w:bidi="en-US"/>
              </w:rPr>
            </w:pPr>
          </w:p>
        </w:tc>
        <w:tc>
          <w:tcPr>
            <w:tcW w:w="4992" w:type="dxa"/>
            <w:hideMark/>
          </w:tcPr>
          <w:p w:rsidR="009E69E3" w:rsidRPr="009E69E3" w:rsidRDefault="009E69E3" w:rsidP="009E69E3">
            <w:pPr>
              <w:spacing w:line="240" w:lineRule="auto"/>
              <w:jc w:val="center"/>
              <w:rPr>
                <w:rFonts w:ascii="Times New Roman" w:hAnsi="Times New Roman"/>
                <w:lang w:val="en-US" w:bidi="en-US"/>
              </w:rPr>
            </w:pPr>
            <w:r w:rsidRPr="009E69E3">
              <w:rPr>
                <w:rFonts w:ascii="Times New Roman" w:hAnsi="Times New Roman"/>
              </w:rPr>
              <w:t>(Ф.И.О.)</w:t>
            </w:r>
          </w:p>
        </w:tc>
      </w:tr>
    </w:tbl>
    <w:p w:rsidR="003D7AEA" w:rsidRPr="009E69E3" w:rsidRDefault="003D7AEA" w:rsidP="009E69E3">
      <w:pPr>
        <w:autoSpaceDE w:val="0"/>
        <w:autoSpaceDN w:val="0"/>
        <w:adjustRightInd w:val="0"/>
        <w:spacing w:after="0" w:line="240" w:lineRule="auto"/>
        <w:rPr>
          <w:rFonts w:ascii="Times New Roman" w:eastAsia="Times New Roman" w:hAnsi="Times New Roman"/>
          <w:lang w:eastAsia="ru-RU"/>
        </w:rPr>
      </w:pPr>
    </w:p>
    <w:sectPr w:rsidR="003D7AEA" w:rsidRPr="009E69E3" w:rsidSect="004744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62"/>
    <w:multiLevelType w:val="hybridMultilevel"/>
    <w:tmpl w:val="F328DF8E"/>
    <w:lvl w:ilvl="0" w:tplc="458209C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1A0CD3"/>
    <w:multiLevelType w:val="multilevel"/>
    <w:tmpl w:val="E564DF1A"/>
    <w:lvl w:ilvl="0">
      <w:start w:val="1"/>
      <w:numFmt w:val="decimal"/>
      <w:lvlText w:val="%1."/>
      <w:lvlJc w:val="left"/>
      <w:pPr>
        <w:ind w:left="450" w:hanging="450"/>
      </w:pPr>
    </w:lvl>
    <w:lvl w:ilvl="1">
      <w:start w:val="1"/>
      <w:numFmt w:val="decimal"/>
      <w:lvlText w:val="%1.%2."/>
      <w:lvlJc w:val="left"/>
      <w:pPr>
        <w:ind w:left="1571" w:hanging="720"/>
      </w:pPr>
      <w:rPr>
        <w:b w:val="0"/>
      </w:r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
    <w:nsid w:val="1E596D46"/>
    <w:multiLevelType w:val="hybridMultilevel"/>
    <w:tmpl w:val="9F68C6E8"/>
    <w:lvl w:ilvl="0" w:tplc="41B051CE">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9C6571"/>
    <w:multiLevelType w:val="hybridMultilevel"/>
    <w:tmpl w:val="350A51D8"/>
    <w:lvl w:ilvl="0" w:tplc="2318C36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DA2043C"/>
    <w:multiLevelType w:val="hybridMultilevel"/>
    <w:tmpl w:val="9BF44958"/>
    <w:lvl w:ilvl="0" w:tplc="CFBAAE3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AA2985"/>
    <w:rsid w:val="00055611"/>
    <w:rsid w:val="000D44A5"/>
    <w:rsid w:val="0013145A"/>
    <w:rsid w:val="00196066"/>
    <w:rsid w:val="001C7885"/>
    <w:rsid w:val="001D7D6D"/>
    <w:rsid w:val="00205DA9"/>
    <w:rsid w:val="00244709"/>
    <w:rsid w:val="00255F1F"/>
    <w:rsid w:val="00295661"/>
    <w:rsid w:val="00297D59"/>
    <w:rsid w:val="00362616"/>
    <w:rsid w:val="003D7AEA"/>
    <w:rsid w:val="00424AC8"/>
    <w:rsid w:val="0045128D"/>
    <w:rsid w:val="00464E40"/>
    <w:rsid w:val="004744B7"/>
    <w:rsid w:val="00477FC7"/>
    <w:rsid w:val="004B330E"/>
    <w:rsid w:val="00521A10"/>
    <w:rsid w:val="005233F4"/>
    <w:rsid w:val="00541B52"/>
    <w:rsid w:val="00597709"/>
    <w:rsid w:val="005977CD"/>
    <w:rsid w:val="005B1D26"/>
    <w:rsid w:val="005B33D1"/>
    <w:rsid w:val="006239FA"/>
    <w:rsid w:val="006346AF"/>
    <w:rsid w:val="006D74BB"/>
    <w:rsid w:val="00741C4B"/>
    <w:rsid w:val="007965F3"/>
    <w:rsid w:val="007E3921"/>
    <w:rsid w:val="00821431"/>
    <w:rsid w:val="00851EA3"/>
    <w:rsid w:val="0087131D"/>
    <w:rsid w:val="0087794C"/>
    <w:rsid w:val="008D7E0B"/>
    <w:rsid w:val="009750D2"/>
    <w:rsid w:val="00995F18"/>
    <w:rsid w:val="009A79C0"/>
    <w:rsid w:val="009C7AB6"/>
    <w:rsid w:val="009E3B02"/>
    <w:rsid w:val="009E69E3"/>
    <w:rsid w:val="00A55536"/>
    <w:rsid w:val="00A5569E"/>
    <w:rsid w:val="00A87BAC"/>
    <w:rsid w:val="00AA2985"/>
    <w:rsid w:val="00B01CF7"/>
    <w:rsid w:val="00B11582"/>
    <w:rsid w:val="00B5045C"/>
    <w:rsid w:val="00B71CB2"/>
    <w:rsid w:val="00B97A6B"/>
    <w:rsid w:val="00BF63D6"/>
    <w:rsid w:val="00BF7599"/>
    <w:rsid w:val="00C03FAE"/>
    <w:rsid w:val="00C05D30"/>
    <w:rsid w:val="00C31455"/>
    <w:rsid w:val="00C31A19"/>
    <w:rsid w:val="00C8303D"/>
    <w:rsid w:val="00C92AA9"/>
    <w:rsid w:val="00C93857"/>
    <w:rsid w:val="00D00AD7"/>
    <w:rsid w:val="00DD06F8"/>
    <w:rsid w:val="00DD1C93"/>
    <w:rsid w:val="00E42247"/>
    <w:rsid w:val="00E66342"/>
    <w:rsid w:val="00E93C8B"/>
    <w:rsid w:val="00ED1887"/>
    <w:rsid w:val="00EE73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4B7"/>
    <w:pPr>
      <w:spacing w:after="200" w:line="276" w:lineRule="auto"/>
    </w:pPr>
    <w:rPr>
      <w:sz w:val="22"/>
      <w:szCs w:val="22"/>
      <w:lang w:eastAsia="en-US"/>
    </w:rPr>
  </w:style>
  <w:style w:type="paragraph" w:styleId="1">
    <w:name w:val="heading 1"/>
    <w:basedOn w:val="a"/>
    <w:next w:val="a"/>
    <w:link w:val="10"/>
    <w:qFormat/>
    <w:rsid w:val="00AA2985"/>
    <w:pPr>
      <w:keepNext/>
      <w:widowControl w:val="0"/>
      <w:spacing w:after="0" w:line="240" w:lineRule="auto"/>
      <w:ind w:right="1701"/>
      <w:jc w:val="center"/>
      <w:outlineLvl w:val="0"/>
    </w:pPr>
    <w:rPr>
      <w:rFonts w:ascii="Times New Roman" w:eastAsia="Times New Roman" w:hAnsi="Times New Roman"/>
      <w:b/>
      <w:caps/>
      <w:snapToGrid w:val="0"/>
      <w:sz w:val="28"/>
      <w:szCs w:val="20"/>
      <w:lang w:eastAsia="ru-RU"/>
    </w:rPr>
  </w:style>
  <w:style w:type="paragraph" w:styleId="5">
    <w:name w:val="heading 5"/>
    <w:basedOn w:val="a"/>
    <w:next w:val="a"/>
    <w:link w:val="50"/>
    <w:qFormat/>
    <w:rsid w:val="00AA2985"/>
    <w:pPr>
      <w:keepNext/>
      <w:spacing w:after="0" w:line="240" w:lineRule="auto"/>
      <w:ind w:right="1701"/>
      <w:jc w:val="center"/>
      <w:outlineLvl w:val="4"/>
    </w:pPr>
    <w:rPr>
      <w:rFonts w:ascii="Times New Roman" w:eastAsia="Times New Roman" w:hAnsi="Times New Roman"/>
      <w:b/>
      <w:snapToGrid w:val="0"/>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985"/>
    <w:rPr>
      <w:rFonts w:ascii="Times New Roman" w:eastAsia="Times New Roman" w:hAnsi="Times New Roman" w:cs="Times New Roman"/>
      <w:b/>
      <w:caps/>
      <w:snapToGrid w:val="0"/>
      <w:sz w:val="28"/>
      <w:szCs w:val="20"/>
      <w:lang w:eastAsia="ru-RU"/>
    </w:rPr>
  </w:style>
  <w:style w:type="character" w:customStyle="1" w:styleId="50">
    <w:name w:val="Заголовок 5 Знак"/>
    <w:basedOn w:val="a0"/>
    <w:link w:val="5"/>
    <w:rsid w:val="00AA2985"/>
    <w:rPr>
      <w:rFonts w:ascii="Times New Roman" w:eastAsia="Times New Roman" w:hAnsi="Times New Roman" w:cs="Times New Roman"/>
      <w:b/>
      <w:snapToGrid w:val="0"/>
      <w:sz w:val="40"/>
      <w:szCs w:val="20"/>
      <w:lang w:eastAsia="ru-RU"/>
    </w:rPr>
  </w:style>
  <w:style w:type="numbering" w:customStyle="1" w:styleId="11">
    <w:name w:val="Нет списка1"/>
    <w:next w:val="a2"/>
    <w:semiHidden/>
    <w:rsid w:val="00AA2985"/>
  </w:style>
  <w:style w:type="paragraph" w:customStyle="1" w:styleId="ConsPlusNormal">
    <w:name w:val="ConsPlusNormal"/>
    <w:rsid w:val="00AA2985"/>
    <w:pPr>
      <w:autoSpaceDE w:val="0"/>
      <w:autoSpaceDN w:val="0"/>
      <w:adjustRightInd w:val="0"/>
      <w:ind w:firstLine="720"/>
    </w:pPr>
    <w:rPr>
      <w:rFonts w:ascii="Arial" w:eastAsia="Times New Roman" w:hAnsi="Arial" w:cs="Arial"/>
    </w:rPr>
  </w:style>
  <w:style w:type="character" w:styleId="a3">
    <w:name w:val="Hyperlink"/>
    <w:rsid w:val="00AA2985"/>
    <w:rPr>
      <w:color w:val="0000FF"/>
      <w:u w:val="single"/>
    </w:rPr>
  </w:style>
  <w:style w:type="paragraph" w:customStyle="1" w:styleId="Style3">
    <w:name w:val="Style3"/>
    <w:basedOn w:val="a"/>
    <w:rsid w:val="00AA2985"/>
    <w:pPr>
      <w:widowControl w:val="0"/>
      <w:autoSpaceDE w:val="0"/>
      <w:autoSpaceDN w:val="0"/>
      <w:adjustRightInd w:val="0"/>
      <w:spacing w:after="0" w:line="323" w:lineRule="exact"/>
      <w:jc w:val="center"/>
    </w:pPr>
    <w:rPr>
      <w:rFonts w:ascii="Times New Roman" w:eastAsia="Times New Roman" w:hAnsi="Times New Roman"/>
      <w:sz w:val="24"/>
      <w:szCs w:val="24"/>
      <w:lang w:eastAsia="ru-RU"/>
    </w:rPr>
  </w:style>
  <w:style w:type="character" w:customStyle="1" w:styleId="FontStyle15">
    <w:name w:val="Font Style15"/>
    <w:rsid w:val="00AA2985"/>
    <w:rPr>
      <w:rFonts w:ascii="Times New Roman" w:hAnsi="Times New Roman" w:cs="Times New Roman"/>
      <w:b/>
      <w:bCs/>
      <w:sz w:val="26"/>
      <w:szCs w:val="26"/>
    </w:rPr>
  </w:style>
  <w:style w:type="character" w:customStyle="1" w:styleId="FontStyle16">
    <w:name w:val="Font Style16"/>
    <w:rsid w:val="00AA2985"/>
    <w:rPr>
      <w:rFonts w:ascii="Times New Roman" w:hAnsi="Times New Roman" w:cs="Times New Roman"/>
      <w:sz w:val="26"/>
      <w:szCs w:val="26"/>
    </w:rPr>
  </w:style>
  <w:style w:type="paragraph" w:customStyle="1" w:styleId="ConsPlusTitle">
    <w:name w:val="ConsPlusTitle"/>
    <w:rsid w:val="003D7AEA"/>
    <w:pPr>
      <w:widowControl w:val="0"/>
      <w:autoSpaceDE w:val="0"/>
      <w:autoSpaceDN w:val="0"/>
      <w:adjustRightInd w:val="0"/>
    </w:pPr>
    <w:rPr>
      <w:rFonts w:ascii="Times New Roman" w:eastAsia="Times New Roman" w:hAnsi="Times New Roman"/>
      <w:b/>
      <w:bCs/>
      <w:sz w:val="24"/>
      <w:szCs w:val="24"/>
    </w:rPr>
  </w:style>
  <w:style w:type="paragraph" w:styleId="a4">
    <w:name w:val="header"/>
    <w:basedOn w:val="a"/>
    <w:link w:val="a5"/>
    <w:unhideWhenUsed/>
    <w:rsid w:val="003D7AEA"/>
    <w:pPr>
      <w:tabs>
        <w:tab w:val="center" w:pos="4153"/>
        <w:tab w:val="right" w:pos="8306"/>
      </w:tabs>
      <w:spacing w:after="0" w:line="240" w:lineRule="auto"/>
    </w:pPr>
    <w:rPr>
      <w:rFonts w:ascii="Times New Roman" w:eastAsia="Times New Roman" w:hAnsi="Times New Roman"/>
      <w:sz w:val="26"/>
      <w:szCs w:val="20"/>
      <w:lang w:eastAsia="ru-RU"/>
    </w:rPr>
  </w:style>
  <w:style w:type="character" w:customStyle="1" w:styleId="a5">
    <w:name w:val="Верхний колонтитул Знак"/>
    <w:basedOn w:val="a0"/>
    <w:link w:val="a4"/>
    <w:rsid w:val="003D7AEA"/>
    <w:rPr>
      <w:rFonts w:ascii="Times New Roman" w:eastAsia="Times New Roman" w:hAnsi="Times New Roman" w:cs="Times New Roman"/>
      <w:sz w:val="26"/>
      <w:szCs w:val="20"/>
      <w:lang w:eastAsia="ru-RU"/>
    </w:rPr>
  </w:style>
  <w:style w:type="paragraph" w:styleId="a6">
    <w:name w:val="Balloon Text"/>
    <w:basedOn w:val="a"/>
    <w:link w:val="a7"/>
    <w:uiPriority w:val="99"/>
    <w:semiHidden/>
    <w:unhideWhenUsed/>
    <w:rsid w:val="003D7A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7AEA"/>
    <w:rPr>
      <w:rFonts w:ascii="Tahoma" w:hAnsi="Tahoma" w:cs="Tahoma"/>
      <w:sz w:val="16"/>
      <w:szCs w:val="16"/>
    </w:rPr>
  </w:style>
  <w:style w:type="paragraph" w:styleId="HTML">
    <w:name w:val="HTML Preformatted"/>
    <w:basedOn w:val="a"/>
    <w:link w:val="HTML0"/>
    <w:uiPriority w:val="99"/>
    <w:semiHidden/>
    <w:unhideWhenUsed/>
    <w:rsid w:val="009E6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E69E3"/>
    <w:rPr>
      <w:rFonts w:ascii="Courier New" w:eastAsia="Times New Roman" w:hAnsi="Courier New" w:cs="Courier New"/>
    </w:rPr>
  </w:style>
  <w:style w:type="paragraph" w:styleId="a8">
    <w:name w:val="Normal (Web)"/>
    <w:basedOn w:val="a"/>
    <w:semiHidden/>
    <w:unhideWhenUsed/>
    <w:rsid w:val="009E69E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ody Text"/>
    <w:basedOn w:val="a"/>
    <w:link w:val="aa"/>
    <w:uiPriority w:val="99"/>
    <w:semiHidden/>
    <w:unhideWhenUsed/>
    <w:rsid w:val="009E69E3"/>
    <w:pPr>
      <w:spacing w:after="120" w:line="240" w:lineRule="auto"/>
    </w:pPr>
    <w:rPr>
      <w:rFonts w:ascii="Times New Roman" w:eastAsia="Times New Roman" w:hAnsi="Times New Roman"/>
      <w:sz w:val="24"/>
      <w:szCs w:val="24"/>
      <w:lang w:val="en-US" w:bidi="en-US"/>
    </w:rPr>
  </w:style>
  <w:style w:type="character" w:customStyle="1" w:styleId="aa">
    <w:name w:val="Основной текст Знак"/>
    <w:basedOn w:val="a0"/>
    <w:link w:val="a9"/>
    <w:uiPriority w:val="99"/>
    <w:semiHidden/>
    <w:rsid w:val="009E69E3"/>
    <w:rPr>
      <w:rFonts w:ascii="Times New Roman" w:eastAsia="Times New Roman" w:hAnsi="Times New Roman"/>
      <w:sz w:val="24"/>
      <w:szCs w:val="24"/>
      <w:lang w:val="en-US" w:eastAsia="en-US" w:bidi="en-US"/>
    </w:rPr>
  </w:style>
  <w:style w:type="paragraph" w:customStyle="1" w:styleId="ab">
    <w:name w:val="Заголовок"/>
    <w:basedOn w:val="a"/>
    <w:next w:val="a9"/>
    <w:rsid w:val="009E69E3"/>
    <w:pPr>
      <w:keepNext/>
      <w:suppressAutoHyphens/>
      <w:spacing w:before="240" w:after="120" w:line="240" w:lineRule="auto"/>
    </w:pPr>
    <w:rPr>
      <w:rFonts w:ascii="Arial" w:eastAsia="Arial Unicode MS" w:hAnsi="Arial" w:cs="Tahoma"/>
      <w:sz w:val="28"/>
      <w:szCs w:val="28"/>
      <w:lang w:eastAsia="ar-SA"/>
    </w:rPr>
  </w:style>
  <w:style w:type="paragraph" w:customStyle="1" w:styleId="ac">
    <w:name w:val="Прижатый влево"/>
    <w:basedOn w:val="a"/>
    <w:next w:val="a"/>
    <w:uiPriority w:val="99"/>
    <w:rsid w:val="009E69E3"/>
    <w:pPr>
      <w:autoSpaceDE w:val="0"/>
      <w:autoSpaceDN w:val="0"/>
      <w:adjustRightInd w:val="0"/>
      <w:spacing w:after="0" w:line="240" w:lineRule="auto"/>
    </w:pPr>
    <w:rPr>
      <w:rFonts w:ascii="Arial" w:hAnsi="Arial" w:cs="Arial"/>
      <w:sz w:val="20"/>
      <w:szCs w:val="20"/>
      <w:lang w:eastAsia="ru-RU"/>
    </w:rPr>
  </w:style>
  <w:style w:type="paragraph" w:customStyle="1" w:styleId="ConsPlusNonformat">
    <w:name w:val="ConsPlusNonformat"/>
    <w:uiPriority w:val="99"/>
    <w:rsid w:val="009E69E3"/>
    <w:pPr>
      <w:widowControl w:val="0"/>
      <w:autoSpaceDE w:val="0"/>
      <w:autoSpaceDN w:val="0"/>
      <w:adjustRightInd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79313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2B656-213E-4072-9E06-384BB749D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5788</Words>
  <Characters>32992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KATEVR</cp:lastModifiedBy>
  <cp:revision>2</cp:revision>
  <cp:lastPrinted>2013-02-16T01:08:00Z</cp:lastPrinted>
  <dcterms:created xsi:type="dcterms:W3CDTF">2013-04-19T02:18:00Z</dcterms:created>
  <dcterms:modified xsi:type="dcterms:W3CDTF">2013-04-19T02:18:00Z</dcterms:modified>
</cp:coreProperties>
</file>